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345" w:rsidRPr="006832DE" w:rsidRDefault="00E22345">
      <w:pPr>
        <w:pStyle w:val="Corpodetexto"/>
        <w:rPr>
          <w:sz w:val="20"/>
          <w:lang w:val="pt-BR"/>
        </w:rPr>
      </w:pPr>
    </w:p>
    <w:p w:rsidR="00E22345" w:rsidRPr="006832DE" w:rsidRDefault="00E22345">
      <w:pPr>
        <w:pStyle w:val="Corpodetexto"/>
        <w:rPr>
          <w:sz w:val="20"/>
          <w:lang w:val="pt-BR"/>
        </w:rPr>
      </w:pPr>
    </w:p>
    <w:p w:rsidR="00F55596" w:rsidRPr="006832DE" w:rsidRDefault="00F55596">
      <w:pPr>
        <w:pStyle w:val="Ttulo1"/>
        <w:spacing w:before="216"/>
        <w:ind w:left="5599" w:right="312"/>
        <w:jc w:val="left"/>
        <w:rPr>
          <w:lang w:val="pt-BR"/>
        </w:rPr>
      </w:pPr>
    </w:p>
    <w:p w:rsidR="00F55596" w:rsidRPr="006832DE" w:rsidRDefault="00F55596">
      <w:pPr>
        <w:pStyle w:val="Ttulo1"/>
        <w:spacing w:before="216"/>
        <w:ind w:left="5599" w:right="312"/>
        <w:jc w:val="left"/>
        <w:rPr>
          <w:lang w:val="pt-BR"/>
        </w:rPr>
      </w:pPr>
    </w:p>
    <w:p w:rsidR="00F55596" w:rsidRPr="006832DE" w:rsidRDefault="00F55596">
      <w:pPr>
        <w:pStyle w:val="Ttulo1"/>
        <w:spacing w:before="216"/>
        <w:ind w:left="5599" w:right="312"/>
        <w:jc w:val="left"/>
        <w:rPr>
          <w:lang w:val="pt-BR"/>
        </w:rPr>
      </w:pPr>
      <w:r w:rsidRPr="006832DE">
        <w:rPr>
          <w:noProof/>
          <w:lang w:val="pt-BR" w:eastAsia="pt-BR"/>
        </w:rPr>
        <w:drawing>
          <wp:anchor distT="0" distB="0" distL="114300" distR="114300" simplePos="0" relativeHeight="503073192" behindDoc="0" locked="0" layoutInCell="1" allowOverlap="1" wp14:anchorId="35D79C4F" wp14:editId="2B945DF7">
            <wp:simplePos x="0" y="0"/>
            <wp:positionH relativeFrom="column">
              <wp:posOffset>153035</wp:posOffset>
            </wp:positionH>
            <wp:positionV relativeFrom="paragraph">
              <wp:posOffset>228600</wp:posOffset>
            </wp:positionV>
            <wp:extent cx="5240020" cy="3331845"/>
            <wp:effectExtent l="0" t="0" r="0" b="0"/>
            <wp:wrapSquare wrapText="bothSides"/>
            <wp:docPr id="4" name="Imagem 4" descr="Resultado de imagem para ld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Resultado de imagem para ldo 2018"/>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40020" cy="3331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5596" w:rsidRPr="006832DE" w:rsidRDefault="00F55596">
      <w:pPr>
        <w:pStyle w:val="Ttulo1"/>
        <w:spacing w:before="216"/>
        <w:ind w:left="5599" w:right="312"/>
        <w:jc w:val="left"/>
        <w:rPr>
          <w:lang w:val="pt-BR"/>
        </w:rPr>
      </w:pPr>
    </w:p>
    <w:p w:rsidR="00F55596" w:rsidRPr="006832DE" w:rsidRDefault="00F55596">
      <w:pPr>
        <w:pStyle w:val="Ttulo1"/>
        <w:spacing w:before="216"/>
        <w:ind w:left="5599" w:right="312"/>
        <w:jc w:val="left"/>
        <w:rPr>
          <w:lang w:val="pt-BR"/>
        </w:rPr>
      </w:pPr>
    </w:p>
    <w:p w:rsidR="00F55596" w:rsidRPr="006832DE" w:rsidRDefault="00F55596">
      <w:pPr>
        <w:pStyle w:val="Ttulo1"/>
        <w:spacing w:before="216"/>
        <w:ind w:left="5599" w:right="312"/>
        <w:jc w:val="left"/>
        <w:rPr>
          <w:lang w:val="pt-BR"/>
        </w:rPr>
      </w:pPr>
    </w:p>
    <w:p w:rsidR="00F55596" w:rsidRPr="006832DE" w:rsidRDefault="00F55596">
      <w:pPr>
        <w:pStyle w:val="Ttulo1"/>
        <w:spacing w:before="216"/>
        <w:ind w:left="5599" w:right="312"/>
        <w:jc w:val="left"/>
        <w:rPr>
          <w:lang w:val="pt-BR"/>
        </w:rPr>
      </w:pPr>
    </w:p>
    <w:p w:rsidR="00F55596" w:rsidRPr="006832DE" w:rsidRDefault="00F55596">
      <w:pPr>
        <w:pStyle w:val="Ttulo1"/>
        <w:spacing w:before="216"/>
        <w:ind w:left="5599" w:right="312"/>
        <w:jc w:val="left"/>
        <w:rPr>
          <w:lang w:val="pt-BR"/>
        </w:rPr>
      </w:pPr>
    </w:p>
    <w:p w:rsidR="00F55596" w:rsidRPr="006832DE" w:rsidRDefault="00F55596">
      <w:pPr>
        <w:pStyle w:val="Ttulo1"/>
        <w:spacing w:before="216"/>
        <w:ind w:left="5599" w:right="312"/>
        <w:jc w:val="left"/>
        <w:rPr>
          <w:lang w:val="pt-BR"/>
        </w:rPr>
      </w:pPr>
    </w:p>
    <w:p w:rsidR="00F55596" w:rsidRPr="006832DE" w:rsidRDefault="00F55596">
      <w:pPr>
        <w:pStyle w:val="Ttulo1"/>
        <w:spacing w:before="216"/>
        <w:ind w:left="5599" w:right="312"/>
        <w:jc w:val="left"/>
        <w:rPr>
          <w:lang w:val="pt-BR"/>
        </w:rPr>
      </w:pPr>
      <w:r w:rsidRPr="006832DE">
        <w:rPr>
          <w:lang w:val="pt-BR"/>
        </w:rPr>
        <w:br/>
      </w:r>
      <w:r w:rsidRPr="006832DE">
        <w:rPr>
          <w:lang w:val="pt-BR"/>
        </w:rPr>
        <w:br/>
      </w:r>
      <w:r w:rsidRPr="006832DE">
        <w:rPr>
          <w:lang w:val="pt-BR"/>
        </w:rPr>
        <w:br/>
      </w:r>
      <w:r w:rsidRPr="006832DE">
        <w:rPr>
          <w:lang w:val="pt-BR"/>
        </w:rPr>
        <w:br/>
      </w:r>
      <w:r w:rsidRPr="006832DE">
        <w:rPr>
          <w:lang w:val="pt-BR"/>
        </w:rPr>
        <w:br/>
      </w:r>
      <w:r w:rsidRPr="006832DE">
        <w:rPr>
          <w:lang w:val="pt-BR"/>
        </w:rPr>
        <w:br/>
      </w:r>
      <w:r w:rsidRPr="006832DE">
        <w:rPr>
          <w:lang w:val="pt-BR"/>
        </w:rPr>
        <w:br/>
      </w:r>
      <w:r w:rsidRPr="006832DE">
        <w:rPr>
          <w:lang w:val="pt-BR"/>
        </w:rPr>
        <w:br/>
      </w:r>
      <w:r w:rsidRPr="006832DE">
        <w:rPr>
          <w:lang w:val="pt-BR"/>
        </w:rPr>
        <w:br/>
      </w:r>
      <w:r w:rsidRPr="006832DE">
        <w:rPr>
          <w:lang w:val="pt-BR"/>
        </w:rPr>
        <w:br/>
      </w:r>
    </w:p>
    <w:p w:rsidR="00F55596" w:rsidRPr="006832DE" w:rsidRDefault="00F55596">
      <w:pPr>
        <w:pStyle w:val="Ttulo1"/>
        <w:spacing w:before="216"/>
        <w:ind w:left="5599" w:right="312"/>
        <w:jc w:val="left"/>
        <w:rPr>
          <w:lang w:val="pt-BR"/>
        </w:rPr>
      </w:pPr>
    </w:p>
    <w:p w:rsidR="00F55596" w:rsidRPr="006832DE" w:rsidRDefault="00F55596">
      <w:pPr>
        <w:pStyle w:val="Ttulo1"/>
        <w:spacing w:before="216"/>
        <w:ind w:left="5599" w:right="312"/>
        <w:jc w:val="left"/>
        <w:rPr>
          <w:lang w:val="pt-BR"/>
        </w:rPr>
      </w:pPr>
    </w:p>
    <w:p w:rsidR="00F55596" w:rsidRPr="006832DE" w:rsidRDefault="00F55596">
      <w:pPr>
        <w:pStyle w:val="Ttulo1"/>
        <w:spacing w:before="216"/>
        <w:ind w:left="5599" w:right="312"/>
        <w:jc w:val="left"/>
        <w:rPr>
          <w:lang w:val="pt-BR"/>
        </w:rPr>
      </w:pPr>
    </w:p>
    <w:p w:rsidR="00F55596" w:rsidRPr="006832DE" w:rsidRDefault="00F55596">
      <w:pPr>
        <w:pStyle w:val="Ttulo1"/>
        <w:spacing w:before="216"/>
        <w:ind w:left="5599" w:right="312"/>
        <w:jc w:val="left"/>
        <w:rPr>
          <w:lang w:val="pt-BR"/>
        </w:rPr>
      </w:pPr>
    </w:p>
    <w:p w:rsidR="00F55596" w:rsidRPr="006832DE" w:rsidRDefault="00F55596">
      <w:pPr>
        <w:pStyle w:val="Ttulo1"/>
        <w:spacing w:before="216"/>
        <w:ind w:left="5599" w:right="312"/>
        <w:jc w:val="left"/>
        <w:rPr>
          <w:lang w:val="pt-BR"/>
        </w:rPr>
      </w:pPr>
    </w:p>
    <w:p w:rsidR="00F55596" w:rsidRPr="006832DE" w:rsidRDefault="00F55596">
      <w:pPr>
        <w:pStyle w:val="Ttulo1"/>
        <w:spacing w:before="216"/>
        <w:ind w:left="5599" w:right="312"/>
        <w:jc w:val="left"/>
        <w:rPr>
          <w:lang w:val="pt-BR"/>
        </w:rPr>
      </w:pPr>
    </w:p>
    <w:p w:rsidR="00F55596" w:rsidRPr="006832DE" w:rsidRDefault="00F55596">
      <w:pPr>
        <w:pStyle w:val="Ttulo1"/>
        <w:spacing w:before="216"/>
        <w:ind w:left="5599" w:right="312"/>
        <w:jc w:val="left"/>
        <w:rPr>
          <w:lang w:val="pt-BR"/>
        </w:rPr>
      </w:pPr>
    </w:p>
    <w:p w:rsidR="00F55596" w:rsidRPr="006832DE" w:rsidRDefault="00F55596">
      <w:pPr>
        <w:pStyle w:val="Ttulo1"/>
        <w:spacing w:before="216"/>
        <w:ind w:left="5599" w:right="312"/>
        <w:jc w:val="left"/>
        <w:rPr>
          <w:lang w:val="pt-BR"/>
        </w:rPr>
      </w:pPr>
    </w:p>
    <w:p w:rsidR="00F55596" w:rsidRPr="006832DE" w:rsidRDefault="00F55596">
      <w:pPr>
        <w:pStyle w:val="Ttulo1"/>
        <w:spacing w:before="216"/>
        <w:ind w:left="5599" w:right="312"/>
        <w:jc w:val="left"/>
        <w:rPr>
          <w:lang w:val="pt-BR"/>
        </w:rPr>
      </w:pPr>
    </w:p>
    <w:p w:rsidR="00F55596" w:rsidRPr="006832DE" w:rsidRDefault="00F55596">
      <w:pPr>
        <w:pStyle w:val="Ttulo1"/>
        <w:spacing w:before="216"/>
        <w:ind w:left="5599" w:right="312"/>
        <w:jc w:val="left"/>
        <w:rPr>
          <w:lang w:val="pt-BR"/>
        </w:rPr>
      </w:pPr>
    </w:p>
    <w:p w:rsidR="00F55596" w:rsidRPr="006832DE" w:rsidRDefault="00F55596">
      <w:pPr>
        <w:pStyle w:val="Ttulo1"/>
        <w:spacing w:before="216"/>
        <w:ind w:left="5599" w:right="312"/>
        <w:jc w:val="left"/>
        <w:rPr>
          <w:lang w:val="pt-BR"/>
        </w:rPr>
      </w:pPr>
    </w:p>
    <w:p w:rsidR="00F55596" w:rsidRPr="006832DE" w:rsidRDefault="00F55596">
      <w:pPr>
        <w:pStyle w:val="Ttulo1"/>
        <w:spacing w:before="216"/>
        <w:ind w:left="5599" w:right="312"/>
        <w:jc w:val="left"/>
        <w:rPr>
          <w:lang w:val="pt-BR"/>
        </w:rPr>
      </w:pPr>
    </w:p>
    <w:p w:rsidR="00E22345" w:rsidRPr="006832DE" w:rsidRDefault="00E22345">
      <w:pPr>
        <w:pStyle w:val="Corpodetexto"/>
        <w:rPr>
          <w:b/>
          <w:sz w:val="20"/>
          <w:lang w:val="pt-BR"/>
        </w:rPr>
      </w:pPr>
    </w:p>
    <w:p w:rsidR="006832DE" w:rsidRPr="007061D7" w:rsidRDefault="006832DE" w:rsidP="006832DE">
      <w:pPr>
        <w:jc w:val="center"/>
        <w:rPr>
          <w:b/>
          <w:color w:val="1F497D"/>
          <w:sz w:val="24"/>
          <w:szCs w:val="24"/>
        </w:rPr>
      </w:pPr>
      <w:r w:rsidRPr="007061D7">
        <w:rPr>
          <w:b/>
          <w:color w:val="1F497D"/>
          <w:sz w:val="24"/>
          <w:szCs w:val="24"/>
        </w:rPr>
        <w:t xml:space="preserve">LEI Nº </w:t>
      </w:r>
      <w:r w:rsidR="00D65275">
        <w:rPr>
          <w:b/>
          <w:color w:val="1F497D"/>
          <w:sz w:val="24"/>
          <w:szCs w:val="24"/>
        </w:rPr>
        <w:t>367</w:t>
      </w:r>
      <w:r w:rsidRPr="007061D7">
        <w:rPr>
          <w:b/>
          <w:color w:val="1F497D"/>
          <w:sz w:val="24"/>
          <w:szCs w:val="24"/>
        </w:rPr>
        <w:t xml:space="preserve"> DE </w:t>
      </w:r>
      <w:r w:rsidR="00D65275">
        <w:rPr>
          <w:b/>
          <w:color w:val="1F497D"/>
          <w:sz w:val="24"/>
          <w:szCs w:val="24"/>
        </w:rPr>
        <w:t>16</w:t>
      </w:r>
      <w:r w:rsidRPr="007061D7">
        <w:rPr>
          <w:b/>
          <w:color w:val="1F497D"/>
          <w:sz w:val="24"/>
          <w:szCs w:val="24"/>
        </w:rPr>
        <w:t xml:space="preserve"> DE </w:t>
      </w:r>
      <w:r w:rsidR="00D65275">
        <w:rPr>
          <w:b/>
          <w:color w:val="1F497D"/>
          <w:sz w:val="24"/>
          <w:szCs w:val="24"/>
        </w:rPr>
        <w:t>OUTUBRO</w:t>
      </w:r>
      <w:r w:rsidRPr="007061D7">
        <w:rPr>
          <w:b/>
          <w:color w:val="1F497D"/>
          <w:sz w:val="24"/>
          <w:szCs w:val="24"/>
        </w:rPr>
        <w:t xml:space="preserve"> DE 2017</w:t>
      </w:r>
    </w:p>
    <w:p w:rsidR="00E22345" w:rsidRPr="006832DE" w:rsidRDefault="00E22345">
      <w:pPr>
        <w:pStyle w:val="Corpodetexto"/>
        <w:rPr>
          <w:b/>
          <w:sz w:val="20"/>
          <w:lang w:val="pt-BR"/>
        </w:rPr>
      </w:pPr>
    </w:p>
    <w:p w:rsidR="00E22345" w:rsidRPr="006832DE" w:rsidRDefault="00E22345">
      <w:pPr>
        <w:pStyle w:val="Corpodetexto"/>
        <w:spacing w:before="6"/>
        <w:rPr>
          <w:b/>
          <w:sz w:val="21"/>
          <w:lang w:val="pt-BR"/>
        </w:rPr>
      </w:pPr>
    </w:p>
    <w:p w:rsidR="00E22345" w:rsidRPr="006832DE" w:rsidRDefault="00F55596">
      <w:pPr>
        <w:pStyle w:val="Corpodetexto"/>
        <w:spacing w:before="69"/>
        <w:ind w:left="4351" w:right="1248"/>
        <w:jc w:val="both"/>
        <w:rPr>
          <w:lang w:val="pt-BR"/>
        </w:rPr>
      </w:pPr>
      <w:r w:rsidRPr="006832DE">
        <w:rPr>
          <w:lang w:val="pt-BR"/>
        </w:rPr>
        <w:t>Dispõe sobre as diretrizes para a elaboração e execução da Lei Orçamentária de 2018 e dá outras providências.</w:t>
      </w:r>
    </w:p>
    <w:p w:rsidR="00E22345" w:rsidRPr="006832DE" w:rsidRDefault="00E22345">
      <w:pPr>
        <w:pStyle w:val="Corpodetexto"/>
        <w:rPr>
          <w:lang w:val="pt-BR"/>
        </w:rPr>
      </w:pPr>
    </w:p>
    <w:p w:rsidR="00E22345" w:rsidRPr="006832DE" w:rsidRDefault="00E22345">
      <w:pPr>
        <w:pStyle w:val="Corpodetexto"/>
        <w:rPr>
          <w:lang w:val="pt-BR"/>
        </w:rPr>
      </w:pPr>
    </w:p>
    <w:p w:rsidR="00250C8D" w:rsidRDefault="00250C8D" w:rsidP="00250C8D">
      <w:pPr>
        <w:ind w:right="1213" w:firstLine="708"/>
        <w:jc w:val="both"/>
      </w:pPr>
      <w:r w:rsidRPr="00CB3A69">
        <w:rPr>
          <w:b/>
          <w:color w:val="000000"/>
          <w:sz w:val="24"/>
          <w:szCs w:val="24"/>
        </w:rPr>
        <w:t>João Bosco Lacerda de Alencar</w:t>
      </w:r>
      <w:r w:rsidRPr="00CB3A69">
        <w:rPr>
          <w:sz w:val="24"/>
          <w:szCs w:val="24"/>
        </w:rPr>
        <w:t xml:space="preserve">, </w:t>
      </w:r>
      <w:r w:rsidRPr="00CB3A69">
        <w:rPr>
          <w:b/>
        </w:rPr>
        <w:t>Prefeito do Município de Granito</w:t>
      </w:r>
      <w:r w:rsidRPr="00CB3A69">
        <w:t xml:space="preserve">, Estado de Pernambuco, no uso das suas atribuições legais e constitucionais, </w:t>
      </w:r>
      <w:r w:rsidRPr="000F6663">
        <w:t>faz saber que a C</w:t>
      </w:r>
      <w:r>
        <w:t xml:space="preserve">âmara Municipal de Vereadores </w:t>
      </w:r>
      <w:r w:rsidRPr="000F6663">
        <w:t>aprovou e eu sanciono a seguinte Lei</w:t>
      </w:r>
    </w:p>
    <w:p w:rsidR="00E22345" w:rsidRPr="006832DE" w:rsidRDefault="00E22345">
      <w:pPr>
        <w:pStyle w:val="Corpodetexto"/>
        <w:rPr>
          <w:lang w:val="pt-BR"/>
        </w:rPr>
      </w:pPr>
    </w:p>
    <w:p w:rsidR="00E22345" w:rsidRPr="006832DE" w:rsidRDefault="00F55596">
      <w:pPr>
        <w:pStyle w:val="Corpodetexto"/>
        <w:ind w:left="84" w:right="1229"/>
        <w:jc w:val="center"/>
        <w:rPr>
          <w:lang w:val="pt-BR"/>
        </w:rPr>
      </w:pPr>
      <w:r w:rsidRPr="006832DE">
        <w:rPr>
          <w:lang w:val="pt-BR"/>
        </w:rPr>
        <w:t>DISPOSIÇÃO PRELIMINAR</w:t>
      </w:r>
    </w:p>
    <w:p w:rsidR="00E22345" w:rsidRPr="006832DE" w:rsidRDefault="00E22345">
      <w:pPr>
        <w:pStyle w:val="Corpodetexto"/>
        <w:rPr>
          <w:lang w:val="pt-BR"/>
        </w:rPr>
      </w:pPr>
    </w:p>
    <w:p w:rsidR="00E22345" w:rsidRPr="006832DE" w:rsidRDefault="00F55596">
      <w:pPr>
        <w:pStyle w:val="Corpodetexto"/>
        <w:ind w:left="104" w:right="1245"/>
        <w:jc w:val="both"/>
        <w:rPr>
          <w:lang w:val="pt-BR"/>
        </w:rPr>
      </w:pPr>
      <w:r w:rsidRPr="006832DE">
        <w:rPr>
          <w:lang w:val="pt-BR"/>
        </w:rPr>
        <w:t>Art. 1</w:t>
      </w:r>
      <w:r w:rsidRPr="006832DE">
        <w:rPr>
          <w:sz w:val="16"/>
          <w:lang w:val="pt-BR"/>
        </w:rPr>
        <w:t xml:space="preserve">º </w:t>
      </w:r>
      <w:r w:rsidRPr="006832DE">
        <w:rPr>
          <w:lang w:val="pt-BR"/>
        </w:rPr>
        <w:t>São estabelecidas, em cumprimento ao disposto no § 2</w:t>
      </w:r>
      <w:r w:rsidRPr="006832DE">
        <w:rPr>
          <w:sz w:val="16"/>
          <w:lang w:val="pt-BR"/>
        </w:rPr>
        <w:t xml:space="preserve">o </w:t>
      </w:r>
      <w:bookmarkStart w:id="0" w:name="_GoBack"/>
      <w:bookmarkEnd w:id="0"/>
      <w:r w:rsidRPr="006832DE">
        <w:rPr>
          <w:lang w:val="pt-BR"/>
        </w:rPr>
        <w:t>do art. 165 da Constituição, e na Lei Complementar n</w:t>
      </w:r>
      <w:r w:rsidRPr="006832DE">
        <w:rPr>
          <w:sz w:val="16"/>
          <w:lang w:val="pt-BR"/>
        </w:rPr>
        <w:t>o</w:t>
      </w:r>
      <w:r w:rsidRPr="006832DE">
        <w:rPr>
          <w:lang w:val="pt-BR"/>
        </w:rPr>
        <w:t>101, de 4 de maio de 2000, Lei de Responsabilidade Fiscal, as diretrizes orçamentárias do Município de Granito para o exercício de 2018, compreendendo:</w:t>
      </w:r>
    </w:p>
    <w:p w:rsidR="00E22345" w:rsidRPr="006832DE" w:rsidRDefault="00E22345">
      <w:pPr>
        <w:pStyle w:val="Corpodetexto"/>
        <w:rPr>
          <w:lang w:val="pt-BR"/>
        </w:rPr>
      </w:pPr>
    </w:p>
    <w:p w:rsidR="00E22345" w:rsidRPr="006832DE" w:rsidRDefault="00F55596">
      <w:pPr>
        <w:pStyle w:val="PargrafodaLista"/>
        <w:numPr>
          <w:ilvl w:val="0"/>
          <w:numId w:val="3"/>
        </w:numPr>
        <w:tabs>
          <w:tab w:val="left" w:pos="959"/>
        </w:tabs>
        <w:ind w:right="1248" w:firstLine="0"/>
        <w:rPr>
          <w:sz w:val="24"/>
          <w:lang w:val="pt-BR"/>
        </w:rPr>
      </w:pPr>
      <w:r w:rsidRPr="006832DE">
        <w:rPr>
          <w:sz w:val="24"/>
          <w:lang w:val="pt-BR"/>
        </w:rPr>
        <w:t>- as metas e prioridades, metas fiscais e riscos fiscais da administração pública municipal;</w:t>
      </w:r>
    </w:p>
    <w:p w:rsidR="00E22345" w:rsidRPr="006832DE" w:rsidRDefault="00F55596">
      <w:pPr>
        <w:pStyle w:val="PargrafodaLista"/>
        <w:numPr>
          <w:ilvl w:val="0"/>
          <w:numId w:val="3"/>
        </w:numPr>
        <w:tabs>
          <w:tab w:val="left" w:pos="1031"/>
        </w:tabs>
        <w:ind w:left="1030" w:hanging="218"/>
        <w:rPr>
          <w:sz w:val="24"/>
          <w:lang w:val="pt-BR"/>
        </w:rPr>
      </w:pPr>
      <w:r w:rsidRPr="006832DE">
        <w:rPr>
          <w:sz w:val="24"/>
          <w:lang w:val="pt-BR"/>
        </w:rPr>
        <w:t>- a estrutura e organização dos</w:t>
      </w:r>
      <w:r w:rsidRPr="006832DE">
        <w:rPr>
          <w:spacing w:val="-8"/>
          <w:sz w:val="24"/>
          <w:lang w:val="pt-BR"/>
        </w:rPr>
        <w:t xml:space="preserve"> </w:t>
      </w:r>
      <w:r w:rsidRPr="006832DE">
        <w:rPr>
          <w:sz w:val="24"/>
          <w:lang w:val="pt-BR"/>
        </w:rPr>
        <w:t>orçamentos;</w:t>
      </w:r>
    </w:p>
    <w:p w:rsidR="00E22345" w:rsidRPr="006832DE" w:rsidRDefault="00F55596">
      <w:pPr>
        <w:pStyle w:val="PargrafodaLista"/>
        <w:numPr>
          <w:ilvl w:val="0"/>
          <w:numId w:val="3"/>
        </w:numPr>
        <w:tabs>
          <w:tab w:val="left" w:pos="1110"/>
        </w:tabs>
        <w:ind w:right="1607" w:firstLine="0"/>
        <w:rPr>
          <w:sz w:val="24"/>
          <w:lang w:val="pt-BR"/>
        </w:rPr>
      </w:pPr>
      <w:r w:rsidRPr="006832DE">
        <w:rPr>
          <w:sz w:val="24"/>
          <w:lang w:val="pt-BR"/>
        </w:rPr>
        <w:t>- as diretrizes para a elaboração e execução dos orçamentos do Município; IV - as disposições para as</w:t>
      </w:r>
      <w:r w:rsidRPr="006832DE">
        <w:rPr>
          <w:spacing w:val="-10"/>
          <w:sz w:val="24"/>
          <w:lang w:val="pt-BR"/>
        </w:rPr>
        <w:t xml:space="preserve"> </w:t>
      </w:r>
      <w:r w:rsidRPr="006832DE">
        <w:rPr>
          <w:sz w:val="24"/>
          <w:lang w:val="pt-BR"/>
        </w:rPr>
        <w:t>transferências;</w:t>
      </w:r>
    </w:p>
    <w:p w:rsidR="00E22345" w:rsidRPr="006832DE" w:rsidRDefault="00F55596">
      <w:pPr>
        <w:pStyle w:val="PargrafodaLista"/>
        <w:numPr>
          <w:ilvl w:val="0"/>
          <w:numId w:val="42"/>
        </w:numPr>
        <w:tabs>
          <w:tab w:val="left" w:pos="1045"/>
        </w:tabs>
        <w:ind w:firstLine="0"/>
        <w:rPr>
          <w:sz w:val="24"/>
          <w:lang w:val="pt-BR"/>
        </w:rPr>
      </w:pPr>
      <w:r w:rsidRPr="006832DE">
        <w:rPr>
          <w:sz w:val="24"/>
          <w:lang w:val="pt-BR"/>
        </w:rPr>
        <w:t>- as disposições relativas às despesas com pessoal e encargos</w:t>
      </w:r>
      <w:r w:rsidRPr="006832DE">
        <w:rPr>
          <w:spacing w:val="-18"/>
          <w:sz w:val="24"/>
          <w:lang w:val="pt-BR"/>
        </w:rPr>
        <w:t xml:space="preserve"> </w:t>
      </w:r>
      <w:r w:rsidRPr="006832DE">
        <w:rPr>
          <w:sz w:val="24"/>
          <w:lang w:val="pt-BR"/>
        </w:rPr>
        <w:t>sociais;</w:t>
      </w:r>
    </w:p>
    <w:p w:rsidR="00E22345" w:rsidRPr="006832DE" w:rsidRDefault="00F55596">
      <w:pPr>
        <w:pStyle w:val="PargrafodaLista"/>
        <w:numPr>
          <w:ilvl w:val="0"/>
          <w:numId w:val="42"/>
        </w:numPr>
        <w:tabs>
          <w:tab w:val="left" w:pos="1125"/>
        </w:tabs>
        <w:ind w:right="1322" w:firstLine="0"/>
        <w:rPr>
          <w:sz w:val="24"/>
          <w:lang w:val="pt-BR"/>
        </w:rPr>
      </w:pPr>
      <w:r w:rsidRPr="006832DE">
        <w:rPr>
          <w:sz w:val="24"/>
          <w:lang w:val="pt-BR"/>
        </w:rPr>
        <w:t>- as disposições sobre alterações na legislação e sua adequação orçamentária; VII - as disposições sobre a fiscalização pelo Poder</w:t>
      </w:r>
      <w:r w:rsidRPr="006832DE">
        <w:rPr>
          <w:spacing w:val="-16"/>
          <w:sz w:val="24"/>
          <w:lang w:val="pt-BR"/>
        </w:rPr>
        <w:t xml:space="preserve"> </w:t>
      </w:r>
      <w:r w:rsidRPr="006832DE">
        <w:rPr>
          <w:sz w:val="24"/>
          <w:lang w:val="pt-BR"/>
        </w:rPr>
        <w:t>Legislativo;</w:t>
      </w:r>
    </w:p>
    <w:p w:rsidR="00E22345" w:rsidRPr="006832DE" w:rsidRDefault="00F55596">
      <w:pPr>
        <w:pStyle w:val="PargrafodaLista"/>
        <w:numPr>
          <w:ilvl w:val="0"/>
          <w:numId w:val="41"/>
        </w:numPr>
        <w:tabs>
          <w:tab w:val="left" w:pos="1365"/>
        </w:tabs>
        <w:ind w:firstLine="0"/>
        <w:rPr>
          <w:sz w:val="24"/>
          <w:lang w:val="pt-BR"/>
        </w:rPr>
      </w:pPr>
      <w:r w:rsidRPr="006832DE">
        <w:rPr>
          <w:sz w:val="24"/>
          <w:lang w:val="pt-BR"/>
        </w:rPr>
        <w:t>as disposições relativas à dívida pública do</w:t>
      </w:r>
      <w:r w:rsidRPr="006832DE">
        <w:rPr>
          <w:spacing w:val="-8"/>
          <w:sz w:val="24"/>
          <w:lang w:val="pt-BR"/>
        </w:rPr>
        <w:t xml:space="preserve"> </w:t>
      </w:r>
      <w:r w:rsidRPr="006832DE">
        <w:rPr>
          <w:sz w:val="24"/>
          <w:lang w:val="pt-BR"/>
        </w:rPr>
        <w:t>Município:</w:t>
      </w:r>
    </w:p>
    <w:p w:rsidR="00E22345" w:rsidRPr="006832DE" w:rsidRDefault="00F55596">
      <w:pPr>
        <w:pStyle w:val="PargrafodaLista"/>
        <w:numPr>
          <w:ilvl w:val="0"/>
          <w:numId w:val="41"/>
        </w:numPr>
        <w:tabs>
          <w:tab w:val="left" w:pos="1266"/>
        </w:tabs>
        <w:ind w:right="1248" w:firstLine="0"/>
        <w:rPr>
          <w:sz w:val="24"/>
          <w:lang w:val="pt-BR"/>
        </w:rPr>
      </w:pPr>
      <w:r w:rsidRPr="006832DE">
        <w:rPr>
          <w:sz w:val="24"/>
          <w:lang w:val="pt-BR"/>
        </w:rPr>
        <w:t>a política de aplicação de recursos das agências financeiras oficiais de fomento;</w:t>
      </w:r>
    </w:p>
    <w:p w:rsidR="00E22345" w:rsidRPr="006832DE" w:rsidRDefault="00F55596">
      <w:pPr>
        <w:pStyle w:val="PargrafodaLista"/>
        <w:numPr>
          <w:ilvl w:val="0"/>
          <w:numId w:val="41"/>
        </w:numPr>
        <w:tabs>
          <w:tab w:val="left" w:pos="1125"/>
        </w:tabs>
        <w:ind w:right="4634" w:firstLine="0"/>
        <w:rPr>
          <w:sz w:val="24"/>
          <w:lang w:val="pt-BR"/>
        </w:rPr>
      </w:pPr>
      <w:r w:rsidRPr="006832DE">
        <w:rPr>
          <w:sz w:val="24"/>
          <w:lang w:val="pt-BR"/>
        </w:rPr>
        <w:t>as disposições sobre transparência fiscal; e XI - as disposições</w:t>
      </w:r>
      <w:r w:rsidRPr="006832DE">
        <w:rPr>
          <w:spacing w:val="-6"/>
          <w:sz w:val="24"/>
          <w:lang w:val="pt-BR"/>
        </w:rPr>
        <w:t xml:space="preserve"> </w:t>
      </w:r>
      <w:r w:rsidRPr="006832DE">
        <w:rPr>
          <w:sz w:val="24"/>
          <w:lang w:val="pt-BR"/>
        </w:rPr>
        <w:t>finais.</w:t>
      </w:r>
    </w:p>
    <w:p w:rsidR="00E22345" w:rsidRPr="006832DE" w:rsidRDefault="00E22345">
      <w:pPr>
        <w:pStyle w:val="Corpodetexto"/>
        <w:rPr>
          <w:lang w:val="pt-BR"/>
        </w:rPr>
      </w:pPr>
    </w:p>
    <w:p w:rsidR="00E22345" w:rsidRPr="006832DE" w:rsidRDefault="00F55596">
      <w:pPr>
        <w:pStyle w:val="Corpodetexto"/>
        <w:ind w:left="84" w:right="1229"/>
        <w:jc w:val="center"/>
        <w:rPr>
          <w:lang w:val="pt-BR"/>
        </w:rPr>
      </w:pPr>
      <w:r w:rsidRPr="006832DE">
        <w:rPr>
          <w:lang w:val="pt-BR"/>
        </w:rPr>
        <w:t>CAPÍTULO I</w:t>
      </w:r>
    </w:p>
    <w:p w:rsidR="00E22345" w:rsidRPr="006832DE" w:rsidRDefault="00F55596">
      <w:pPr>
        <w:pStyle w:val="Corpodetexto"/>
        <w:ind w:left="84" w:right="1230"/>
        <w:jc w:val="center"/>
        <w:rPr>
          <w:lang w:val="pt-BR"/>
        </w:rPr>
      </w:pPr>
      <w:r w:rsidRPr="006832DE">
        <w:rPr>
          <w:lang w:val="pt-BR"/>
        </w:rPr>
        <w:t>AS METAS E PRIORIDADES, METAS FISCAIS E RISCOS FISCAIS DA ADMINISTRAÇÃO PÚBLICA MUNICIPAL</w:t>
      </w:r>
    </w:p>
    <w:p w:rsidR="00E22345" w:rsidRPr="006832DE" w:rsidRDefault="00E22345">
      <w:pPr>
        <w:pStyle w:val="Corpodetexto"/>
        <w:spacing w:before="4"/>
        <w:rPr>
          <w:lang w:val="pt-BR"/>
        </w:rPr>
      </w:pPr>
    </w:p>
    <w:p w:rsidR="00E22345" w:rsidRPr="006832DE" w:rsidRDefault="00F55596">
      <w:pPr>
        <w:pStyle w:val="Ttulo1"/>
        <w:spacing w:before="1"/>
        <w:ind w:right="1233"/>
        <w:rPr>
          <w:lang w:val="pt-BR"/>
        </w:rPr>
      </w:pPr>
      <w:r w:rsidRPr="006832DE">
        <w:rPr>
          <w:lang w:val="pt-BR"/>
        </w:rPr>
        <w:t>Seção I</w:t>
      </w:r>
    </w:p>
    <w:p w:rsidR="00E22345" w:rsidRPr="006832DE" w:rsidRDefault="00F55596">
      <w:pPr>
        <w:ind w:left="84" w:right="1232"/>
        <w:jc w:val="center"/>
        <w:rPr>
          <w:b/>
          <w:sz w:val="24"/>
          <w:lang w:val="pt-BR"/>
        </w:rPr>
      </w:pPr>
      <w:r w:rsidRPr="006832DE">
        <w:rPr>
          <w:b/>
          <w:sz w:val="24"/>
          <w:lang w:val="pt-BR"/>
        </w:rPr>
        <w:t>Das Prioridades e Metas</w:t>
      </w:r>
    </w:p>
    <w:p w:rsidR="00E22345" w:rsidRPr="006832DE" w:rsidRDefault="00E22345">
      <w:pPr>
        <w:pStyle w:val="Corpodetexto"/>
        <w:rPr>
          <w:b/>
          <w:lang w:val="pt-BR"/>
        </w:rPr>
      </w:pPr>
    </w:p>
    <w:p w:rsidR="00E22345" w:rsidRPr="006832DE" w:rsidRDefault="00E22345">
      <w:pPr>
        <w:pStyle w:val="Corpodetexto"/>
        <w:spacing w:before="6"/>
        <w:rPr>
          <w:b/>
          <w:sz w:val="23"/>
          <w:lang w:val="pt-BR"/>
        </w:rPr>
      </w:pPr>
    </w:p>
    <w:p w:rsidR="00E22345" w:rsidRPr="006832DE" w:rsidRDefault="00F55596">
      <w:pPr>
        <w:pStyle w:val="Corpodetexto"/>
        <w:ind w:left="104" w:right="1248"/>
        <w:jc w:val="both"/>
        <w:rPr>
          <w:lang w:val="pt-BR"/>
        </w:rPr>
      </w:pPr>
      <w:r w:rsidRPr="006832DE">
        <w:rPr>
          <w:lang w:val="pt-BR"/>
        </w:rPr>
        <w:t>Art.2º A elaboração e a aprovação do Projeto de Lei Orçamentária de 2018, bem como a execução da respectiva Lei, deverão ser compatíveis com a obtenção da meta de superávit primário constante desta Lei.</w:t>
      </w:r>
    </w:p>
    <w:p w:rsidR="00E22345" w:rsidRPr="006832DE" w:rsidRDefault="00E22345">
      <w:pPr>
        <w:jc w:val="both"/>
        <w:rPr>
          <w:lang w:val="pt-BR"/>
        </w:rPr>
        <w:sectPr w:rsidR="00E22345" w:rsidRPr="006832DE">
          <w:headerReference w:type="default" r:id="rId9"/>
          <w:footerReference w:type="default" r:id="rId10"/>
          <w:pgSz w:w="11900" w:h="16840"/>
          <w:pgMar w:top="1820" w:right="440" w:bottom="1440" w:left="1600" w:header="300" w:footer="1254" w:gutter="0"/>
          <w:cols w:space="720"/>
        </w:sectPr>
      </w:pPr>
    </w:p>
    <w:p w:rsidR="00E22345" w:rsidRPr="006832DE" w:rsidRDefault="00E22345">
      <w:pPr>
        <w:pStyle w:val="Corpodetexto"/>
        <w:spacing w:before="4"/>
        <w:rPr>
          <w:sz w:val="28"/>
          <w:lang w:val="pt-BR"/>
        </w:rPr>
      </w:pPr>
    </w:p>
    <w:p w:rsidR="00E22345" w:rsidRPr="006832DE" w:rsidRDefault="00F55596">
      <w:pPr>
        <w:pStyle w:val="Corpodetexto"/>
        <w:spacing w:before="69"/>
        <w:ind w:left="103" w:right="1248"/>
        <w:jc w:val="both"/>
        <w:rPr>
          <w:lang w:val="pt-BR"/>
        </w:rPr>
      </w:pPr>
      <w:r w:rsidRPr="006832DE">
        <w:rPr>
          <w:lang w:val="pt-BR"/>
        </w:rPr>
        <w:t>Art. 3ºAs prioridades e metas da Administração Pública Municipal para o exercício de 2018, respeitadas as disposições constitucionais e legais, terão precedência na alocação de recursos na Lei do Orçamento Anual de 2018, bem como na sua execução, não se constituindo, entretanto, em limite à programação de despesas, observadas as seguintes diretrizes gerais:</w:t>
      </w:r>
    </w:p>
    <w:p w:rsidR="00E22345" w:rsidRPr="006832DE" w:rsidRDefault="00E22345">
      <w:pPr>
        <w:pStyle w:val="Corpodetexto"/>
        <w:rPr>
          <w:lang w:val="pt-BR"/>
        </w:rPr>
      </w:pPr>
    </w:p>
    <w:p w:rsidR="00E22345" w:rsidRPr="006832DE" w:rsidRDefault="00F55596">
      <w:pPr>
        <w:pStyle w:val="PargrafodaLista"/>
        <w:numPr>
          <w:ilvl w:val="0"/>
          <w:numId w:val="40"/>
        </w:numPr>
        <w:tabs>
          <w:tab w:val="left" w:pos="976"/>
        </w:tabs>
        <w:ind w:right="1246" w:firstLine="0"/>
        <w:rPr>
          <w:sz w:val="24"/>
          <w:lang w:val="pt-BR"/>
        </w:rPr>
      </w:pPr>
      <w:r w:rsidRPr="006832DE">
        <w:rPr>
          <w:sz w:val="24"/>
          <w:lang w:val="pt-BR"/>
        </w:rPr>
        <w:t>- aprimoramento dos investimentos na área da saúde, com ampliação da rede física, humanização dos serviços, promovendo a melhoria do atendimento da atenção</w:t>
      </w:r>
      <w:r w:rsidRPr="006832DE">
        <w:rPr>
          <w:spacing w:val="-5"/>
          <w:sz w:val="24"/>
          <w:lang w:val="pt-BR"/>
        </w:rPr>
        <w:t xml:space="preserve"> </w:t>
      </w:r>
      <w:r w:rsidRPr="006832DE">
        <w:rPr>
          <w:sz w:val="24"/>
          <w:lang w:val="pt-BR"/>
        </w:rPr>
        <w:t>básica;</w:t>
      </w:r>
    </w:p>
    <w:p w:rsidR="00E22345" w:rsidRPr="006832DE" w:rsidRDefault="00E22345">
      <w:pPr>
        <w:pStyle w:val="Corpodetexto"/>
        <w:rPr>
          <w:lang w:val="pt-BR"/>
        </w:rPr>
      </w:pPr>
    </w:p>
    <w:p w:rsidR="00E22345" w:rsidRPr="006832DE" w:rsidRDefault="00F55596">
      <w:pPr>
        <w:pStyle w:val="PargrafodaLista"/>
        <w:numPr>
          <w:ilvl w:val="0"/>
          <w:numId w:val="40"/>
        </w:numPr>
        <w:tabs>
          <w:tab w:val="left" w:pos="1053"/>
        </w:tabs>
        <w:ind w:right="1246" w:firstLine="0"/>
        <w:rPr>
          <w:sz w:val="24"/>
          <w:lang w:val="pt-BR"/>
        </w:rPr>
      </w:pPr>
      <w:r w:rsidRPr="006832DE">
        <w:rPr>
          <w:sz w:val="24"/>
          <w:lang w:val="pt-BR"/>
        </w:rPr>
        <w:t>- ampliação do acesso à educação básica, melhoria da qualidade do ensino e  da aprendizagem, com ampliação e requalificação da rede física, atualização, aperfeiçoamento e qualificação de professores e diretores de escolas municipais, expansão do programa Saúde na Escola e intensificação das ações conjuntas entre as outras políticas sociais do</w:t>
      </w:r>
      <w:r w:rsidRPr="006832DE">
        <w:rPr>
          <w:spacing w:val="-9"/>
          <w:sz w:val="24"/>
          <w:lang w:val="pt-BR"/>
        </w:rPr>
        <w:t xml:space="preserve"> </w:t>
      </w:r>
      <w:r w:rsidRPr="006832DE">
        <w:rPr>
          <w:sz w:val="24"/>
          <w:lang w:val="pt-BR"/>
        </w:rPr>
        <w:t>Município;</w:t>
      </w:r>
    </w:p>
    <w:p w:rsidR="00E22345" w:rsidRPr="006832DE" w:rsidRDefault="00E22345">
      <w:pPr>
        <w:pStyle w:val="Corpodetexto"/>
        <w:rPr>
          <w:lang w:val="pt-BR"/>
        </w:rPr>
      </w:pPr>
    </w:p>
    <w:p w:rsidR="00E22345" w:rsidRPr="006832DE" w:rsidRDefault="00F55596">
      <w:pPr>
        <w:pStyle w:val="PargrafodaLista"/>
        <w:numPr>
          <w:ilvl w:val="0"/>
          <w:numId w:val="40"/>
        </w:numPr>
        <w:tabs>
          <w:tab w:val="left" w:pos="1125"/>
        </w:tabs>
        <w:ind w:right="1247" w:firstLine="0"/>
        <w:rPr>
          <w:sz w:val="24"/>
          <w:lang w:val="pt-BR"/>
        </w:rPr>
      </w:pPr>
      <w:r w:rsidRPr="006832DE">
        <w:rPr>
          <w:sz w:val="24"/>
          <w:lang w:val="pt-BR"/>
        </w:rPr>
        <w:t>- garantia da mobilidade e da acessibilidade no espaço urbano, expansão das intervenções em vias</w:t>
      </w:r>
      <w:r w:rsidRPr="006832DE">
        <w:rPr>
          <w:spacing w:val="-6"/>
          <w:sz w:val="24"/>
          <w:lang w:val="pt-BR"/>
        </w:rPr>
        <w:t xml:space="preserve"> </w:t>
      </w:r>
      <w:r w:rsidRPr="006832DE">
        <w:rPr>
          <w:sz w:val="24"/>
          <w:lang w:val="pt-BR"/>
        </w:rPr>
        <w:t>urbanas;</w:t>
      </w:r>
    </w:p>
    <w:p w:rsidR="00E22345" w:rsidRPr="006832DE" w:rsidRDefault="00E22345">
      <w:pPr>
        <w:pStyle w:val="Corpodetexto"/>
        <w:rPr>
          <w:lang w:val="pt-BR"/>
        </w:rPr>
      </w:pPr>
    </w:p>
    <w:p w:rsidR="00E22345" w:rsidRPr="006832DE" w:rsidRDefault="00F55596">
      <w:pPr>
        <w:pStyle w:val="PargrafodaLista"/>
        <w:numPr>
          <w:ilvl w:val="0"/>
          <w:numId w:val="40"/>
        </w:numPr>
        <w:tabs>
          <w:tab w:val="left" w:pos="1146"/>
        </w:tabs>
        <w:ind w:right="1247" w:firstLine="0"/>
        <w:rPr>
          <w:sz w:val="24"/>
          <w:lang w:val="pt-BR"/>
        </w:rPr>
      </w:pPr>
      <w:r w:rsidRPr="006832DE">
        <w:rPr>
          <w:sz w:val="24"/>
          <w:lang w:val="pt-BR"/>
        </w:rPr>
        <w:t>- melhoria das condições de segurança pública no Município, sobretudo em seus próprios públicos e criação de uma rede municipal de prevenção social da violência;</w:t>
      </w:r>
    </w:p>
    <w:p w:rsidR="00E22345" w:rsidRPr="006832DE" w:rsidRDefault="00E22345">
      <w:pPr>
        <w:pStyle w:val="Corpodetexto"/>
        <w:rPr>
          <w:lang w:val="pt-BR"/>
        </w:rPr>
      </w:pPr>
    </w:p>
    <w:p w:rsidR="00E22345" w:rsidRPr="006832DE" w:rsidRDefault="00F55596">
      <w:pPr>
        <w:pStyle w:val="Corpodetexto"/>
        <w:ind w:left="811" w:right="1246"/>
        <w:jc w:val="both"/>
        <w:rPr>
          <w:lang w:val="pt-BR"/>
        </w:rPr>
      </w:pPr>
      <w:r w:rsidRPr="006832DE">
        <w:rPr>
          <w:lang w:val="pt-BR"/>
        </w:rPr>
        <w:t>V- estímulo ao desenvolvimento econômico do Município, com projetos de infraestrutura, otimização dos processos de licenciamento e regularização, possibilitando ambiente acolhedor ao empreendedor, expansão dos programas de qualificação de jovens, ampliação das perspectivas de turismo de lazer, cultura e negócios no Município;</w:t>
      </w:r>
    </w:p>
    <w:p w:rsidR="00E22345" w:rsidRPr="006832DE" w:rsidRDefault="00E22345">
      <w:pPr>
        <w:pStyle w:val="Corpodetexto"/>
        <w:rPr>
          <w:lang w:val="pt-BR"/>
        </w:rPr>
      </w:pPr>
    </w:p>
    <w:p w:rsidR="00E22345" w:rsidRPr="006832DE" w:rsidRDefault="00F55596">
      <w:pPr>
        <w:pStyle w:val="PargrafodaLista"/>
        <w:numPr>
          <w:ilvl w:val="0"/>
          <w:numId w:val="39"/>
        </w:numPr>
        <w:tabs>
          <w:tab w:val="left" w:pos="1187"/>
        </w:tabs>
        <w:ind w:right="1246" w:firstLine="0"/>
        <w:rPr>
          <w:sz w:val="24"/>
          <w:lang w:val="pt-BR"/>
        </w:rPr>
      </w:pPr>
      <w:r w:rsidRPr="006832DE">
        <w:rPr>
          <w:sz w:val="24"/>
          <w:lang w:val="pt-BR"/>
        </w:rPr>
        <w:t>- melhoria do acesso aos serviços públicos e à informação, elevando a qualidade do atendimento ao cidadão e aperfeiçoando o relacionamento com a população, valorização e aprimoramento do desempenho profissional dos servidores e empregados públicos municipais, por meio da melhoria nas condições de trabalho, da</w:t>
      </w:r>
      <w:r w:rsidRPr="006832DE">
        <w:rPr>
          <w:spacing w:val="-9"/>
          <w:sz w:val="24"/>
          <w:lang w:val="pt-BR"/>
        </w:rPr>
        <w:t xml:space="preserve"> </w:t>
      </w:r>
      <w:r w:rsidRPr="006832DE">
        <w:rPr>
          <w:sz w:val="24"/>
          <w:lang w:val="pt-BR"/>
        </w:rPr>
        <w:t>capacitação;</w:t>
      </w:r>
    </w:p>
    <w:p w:rsidR="00E22345" w:rsidRPr="006832DE" w:rsidRDefault="00E22345">
      <w:pPr>
        <w:pStyle w:val="Corpodetexto"/>
        <w:rPr>
          <w:lang w:val="pt-BR"/>
        </w:rPr>
      </w:pPr>
    </w:p>
    <w:p w:rsidR="00E22345" w:rsidRPr="006832DE" w:rsidRDefault="00F55596">
      <w:pPr>
        <w:pStyle w:val="PargrafodaLista"/>
        <w:numPr>
          <w:ilvl w:val="0"/>
          <w:numId w:val="39"/>
        </w:numPr>
        <w:tabs>
          <w:tab w:val="left" w:pos="1250"/>
        </w:tabs>
        <w:ind w:right="1246" w:firstLine="0"/>
        <w:rPr>
          <w:sz w:val="24"/>
          <w:lang w:val="pt-BR"/>
        </w:rPr>
      </w:pPr>
      <w:r w:rsidRPr="006832DE">
        <w:rPr>
          <w:sz w:val="24"/>
          <w:lang w:val="pt-BR"/>
        </w:rPr>
        <w:t>- fortalecimento da política habitacional de interesse social, por meio da ampliação do programa Minha Casa, Minha Vida e do programa Vila Viva, com viabilização de novas moradias, reassentamentos, melhorias urbanísticas e ambientais;</w:t>
      </w:r>
    </w:p>
    <w:p w:rsidR="00E22345" w:rsidRPr="006832DE" w:rsidRDefault="00E22345">
      <w:pPr>
        <w:pStyle w:val="Corpodetexto"/>
        <w:rPr>
          <w:lang w:val="pt-BR"/>
        </w:rPr>
      </w:pPr>
    </w:p>
    <w:p w:rsidR="00E22345" w:rsidRPr="006832DE" w:rsidRDefault="00F55596">
      <w:pPr>
        <w:pStyle w:val="PargrafodaLista"/>
        <w:numPr>
          <w:ilvl w:val="0"/>
          <w:numId w:val="39"/>
        </w:numPr>
        <w:tabs>
          <w:tab w:val="left" w:pos="1326"/>
        </w:tabs>
        <w:ind w:right="1248" w:firstLine="0"/>
        <w:rPr>
          <w:sz w:val="24"/>
          <w:lang w:val="pt-BR"/>
        </w:rPr>
      </w:pPr>
      <w:r w:rsidRPr="006832DE">
        <w:rPr>
          <w:sz w:val="24"/>
          <w:lang w:val="pt-BR"/>
        </w:rPr>
        <w:t>- aprimoramento do processo do Orçamento Participativo para definição  das prioridades de investimento, ampliação e aperfeiçoamento da participação da sociedade civil na gestão da cidade, melhoria da articulação das instâncias participativas e aumento da integração com os instrumentos de planejamento e gestão, garantindo a transparência, a justiça social e a excelência da gestão pública democrática, participativa e</w:t>
      </w:r>
      <w:r w:rsidRPr="006832DE">
        <w:rPr>
          <w:spacing w:val="-13"/>
          <w:sz w:val="24"/>
          <w:lang w:val="pt-BR"/>
        </w:rPr>
        <w:t xml:space="preserve"> </w:t>
      </w:r>
      <w:r w:rsidRPr="006832DE">
        <w:rPr>
          <w:sz w:val="24"/>
          <w:lang w:val="pt-BR"/>
        </w:rPr>
        <w:t>eficiente;</w:t>
      </w:r>
    </w:p>
    <w:p w:rsidR="00E22345" w:rsidRPr="006832DE" w:rsidRDefault="00E22345">
      <w:pPr>
        <w:jc w:val="both"/>
        <w:rPr>
          <w:sz w:val="24"/>
          <w:lang w:val="pt-BR"/>
        </w:rPr>
        <w:sectPr w:rsidR="00E22345" w:rsidRPr="006832DE">
          <w:pgSz w:w="11900" w:h="16840"/>
          <w:pgMar w:top="1820" w:right="440" w:bottom="1440" w:left="1600" w:header="300" w:footer="1254" w:gutter="0"/>
          <w:cols w:space="720"/>
        </w:sectPr>
      </w:pPr>
    </w:p>
    <w:p w:rsidR="00E22345" w:rsidRPr="006832DE" w:rsidRDefault="00E22345">
      <w:pPr>
        <w:pStyle w:val="Corpodetexto"/>
        <w:rPr>
          <w:sz w:val="20"/>
          <w:lang w:val="pt-BR"/>
        </w:rPr>
      </w:pPr>
    </w:p>
    <w:p w:rsidR="00E22345" w:rsidRPr="006832DE" w:rsidRDefault="00E22345">
      <w:pPr>
        <w:pStyle w:val="Corpodetexto"/>
        <w:rPr>
          <w:sz w:val="20"/>
          <w:lang w:val="pt-BR"/>
        </w:rPr>
      </w:pPr>
    </w:p>
    <w:p w:rsidR="00E22345" w:rsidRPr="006832DE" w:rsidRDefault="00F55596">
      <w:pPr>
        <w:pStyle w:val="PargrafodaLista"/>
        <w:numPr>
          <w:ilvl w:val="0"/>
          <w:numId w:val="39"/>
        </w:numPr>
        <w:tabs>
          <w:tab w:val="left" w:pos="1149"/>
        </w:tabs>
        <w:spacing w:before="211"/>
        <w:ind w:right="1246" w:firstLine="0"/>
        <w:rPr>
          <w:sz w:val="24"/>
          <w:lang w:val="pt-BR"/>
        </w:rPr>
      </w:pPr>
      <w:r w:rsidRPr="006832DE">
        <w:rPr>
          <w:sz w:val="24"/>
          <w:lang w:val="pt-BR"/>
        </w:rPr>
        <w:t>- promoção da recuperação e preservação ambiental, notadamente por meio de ações voltadas para a despoluição de cursos d’água e redução de inundações, desenvolvimento urbano ordenado e melhoria das condições urbanísticas, ambientais e econômicas da cidade por meio da revitalização de espaços urbanos, garantia dos serviços de limpeza urbana e expansão dos serviços de coleta; garantia do ordenamento e a correta utilização do espaço urbano, revitalização dos principais corredores viários e garantia dos serviços de manutenção necessários aos espaços públicos da cidade, melhoria da qualidade ambiental, da informação e das</w:t>
      </w:r>
      <w:r w:rsidRPr="006832DE">
        <w:rPr>
          <w:spacing w:val="-12"/>
          <w:sz w:val="24"/>
          <w:lang w:val="pt-BR"/>
        </w:rPr>
        <w:t xml:space="preserve"> </w:t>
      </w:r>
      <w:r w:rsidRPr="006832DE">
        <w:rPr>
          <w:sz w:val="24"/>
          <w:lang w:val="pt-BR"/>
        </w:rPr>
        <w:t>infraestruturas;</w:t>
      </w:r>
    </w:p>
    <w:p w:rsidR="00E22345" w:rsidRPr="006832DE" w:rsidRDefault="00E22345">
      <w:pPr>
        <w:pStyle w:val="Corpodetexto"/>
        <w:rPr>
          <w:lang w:val="pt-BR"/>
        </w:rPr>
      </w:pPr>
    </w:p>
    <w:p w:rsidR="00E22345" w:rsidRPr="006832DE" w:rsidRDefault="00F55596">
      <w:pPr>
        <w:pStyle w:val="PargrafodaLista"/>
        <w:numPr>
          <w:ilvl w:val="0"/>
          <w:numId w:val="39"/>
        </w:numPr>
        <w:tabs>
          <w:tab w:val="left" w:pos="1048"/>
        </w:tabs>
        <w:ind w:right="1246" w:firstLine="0"/>
        <w:rPr>
          <w:sz w:val="24"/>
          <w:lang w:val="pt-BR"/>
        </w:rPr>
      </w:pPr>
      <w:r w:rsidRPr="006832DE">
        <w:rPr>
          <w:sz w:val="24"/>
          <w:lang w:val="pt-BR"/>
        </w:rPr>
        <w:t>- promoção, apoio e incentivo à formação cultural, ao acesso da população aos bens e atividades culturais de forma integrada às outras políticas sociais do Município, apoio às iniciativas de criação e produção artístico-culturais da sociedade, promoção de medidas de preservação dos marcos e espaços de referência simbólica e da história da cidade e recuperação e valorização do patrimônio</w:t>
      </w:r>
      <w:r w:rsidRPr="006832DE">
        <w:rPr>
          <w:spacing w:val="-5"/>
          <w:sz w:val="24"/>
          <w:lang w:val="pt-BR"/>
        </w:rPr>
        <w:t xml:space="preserve"> </w:t>
      </w:r>
      <w:r w:rsidRPr="006832DE">
        <w:rPr>
          <w:sz w:val="24"/>
          <w:lang w:val="pt-BR"/>
        </w:rPr>
        <w:t>cultural;</w:t>
      </w:r>
    </w:p>
    <w:p w:rsidR="00E22345" w:rsidRPr="006832DE" w:rsidRDefault="00E22345">
      <w:pPr>
        <w:pStyle w:val="Corpodetexto"/>
        <w:rPr>
          <w:lang w:val="pt-BR"/>
        </w:rPr>
      </w:pPr>
    </w:p>
    <w:p w:rsidR="00E22345" w:rsidRPr="006832DE" w:rsidRDefault="00F55596">
      <w:pPr>
        <w:pStyle w:val="Corpodetexto"/>
        <w:ind w:left="103" w:right="1251"/>
        <w:jc w:val="both"/>
        <w:rPr>
          <w:lang w:val="pt-BR"/>
        </w:rPr>
      </w:pPr>
      <w:r w:rsidRPr="006832DE">
        <w:rPr>
          <w:lang w:val="pt-BR"/>
        </w:rPr>
        <w:t>Art. 4º As prioridades e metas da administração pública municipal para o exercício de 2018 são as constantes do anexo I que integra esta Lei.</w:t>
      </w:r>
    </w:p>
    <w:p w:rsidR="00E22345" w:rsidRPr="006832DE" w:rsidRDefault="00E22345">
      <w:pPr>
        <w:pStyle w:val="Corpodetexto"/>
        <w:rPr>
          <w:lang w:val="pt-BR"/>
        </w:rPr>
      </w:pPr>
    </w:p>
    <w:p w:rsidR="00E22345" w:rsidRPr="006832DE" w:rsidRDefault="00E22345">
      <w:pPr>
        <w:pStyle w:val="Corpodetexto"/>
        <w:spacing w:before="4"/>
        <w:rPr>
          <w:lang w:val="pt-BR"/>
        </w:rPr>
      </w:pPr>
    </w:p>
    <w:p w:rsidR="00E22345" w:rsidRPr="006832DE" w:rsidRDefault="00F55596">
      <w:pPr>
        <w:pStyle w:val="Ttulo1"/>
        <w:spacing w:before="1"/>
        <w:ind w:right="1230"/>
        <w:rPr>
          <w:lang w:val="pt-BR"/>
        </w:rPr>
      </w:pPr>
      <w:r w:rsidRPr="006832DE">
        <w:rPr>
          <w:lang w:val="pt-BR"/>
        </w:rPr>
        <w:t>Seção II</w:t>
      </w:r>
    </w:p>
    <w:p w:rsidR="00E22345" w:rsidRPr="006832DE" w:rsidRDefault="00F55596">
      <w:pPr>
        <w:ind w:left="84" w:right="1232"/>
        <w:jc w:val="center"/>
        <w:rPr>
          <w:b/>
          <w:sz w:val="24"/>
          <w:lang w:val="pt-BR"/>
        </w:rPr>
      </w:pPr>
      <w:r w:rsidRPr="006832DE">
        <w:rPr>
          <w:b/>
          <w:sz w:val="24"/>
          <w:lang w:val="pt-BR"/>
        </w:rPr>
        <w:t>Das Metas Fiscais</w:t>
      </w:r>
    </w:p>
    <w:p w:rsidR="00E22345" w:rsidRPr="006832DE" w:rsidRDefault="00E22345">
      <w:pPr>
        <w:pStyle w:val="Corpodetexto"/>
        <w:rPr>
          <w:b/>
          <w:lang w:val="pt-BR"/>
        </w:rPr>
      </w:pPr>
    </w:p>
    <w:p w:rsidR="00E22345" w:rsidRPr="006832DE" w:rsidRDefault="00E22345">
      <w:pPr>
        <w:pStyle w:val="Corpodetexto"/>
        <w:spacing w:before="6"/>
        <w:rPr>
          <w:b/>
          <w:sz w:val="23"/>
          <w:lang w:val="pt-BR"/>
        </w:rPr>
      </w:pPr>
    </w:p>
    <w:p w:rsidR="00E22345" w:rsidRPr="006832DE" w:rsidRDefault="00F55596">
      <w:pPr>
        <w:pStyle w:val="Corpodetexto"/>
        <w:ind w:left="103" w:right="1249"/>
        <w:jc w:val="both"/>
        <w:rPr>
          <w:lang w:val="pt-BR"/>
        </w:rPr>
      </w:pPr>
      <w:r w:rsidRPr="006832DE">
        <w:rPr>
          <w:lang w:val="pt-BR"/>
        </w:rPr>
        <w:t>Art. 5º As Metas Fiscais, constantes do Anexo II que integra esta Lei, dispõe sobre as metas anuais, em valores constantes e correntes, de receitas e de despesas, os resultados nominal e primário, o montante da dívida pública, para o exercício de 2018 e para os dois seguintes, bem como a avaliação do cumprimento de metas referidas no § 2˚ do art. 4˚ da Lei Complementar n˚ 101/2000, por meio dos demonstrativos abaixo:</w:t>
      </w:r>
    </w:p>
    <w:p w:rsidR="00E22345" w:rsidRPr="006832DE" w:rsidRDefault="00E22345">
      <w:pPr>
        <w:pStyle w:val="Corpodetexto"/>
        <w:rPr>
          <w:lang w:val="pt-BR"/>
        </w:rPr>
      </w:pPr>
    </w:p>
    <w:p w:rsidR="00E22345" w:rsidRPr="006832DE" w:rsidRDefault="00F55596">
      <w:pPr>
        <w:pStyle w:val="PargrafodaLista"/>
        <w:numPr>
          <w:ilvl w:val="0"/>
          <w:numId w:val="38"/>
        </w:numPr>
        <w:tabs>
          <w:tab w:val="left" w:pos="952"/>
        </w:tabs>
        <w:ind w:firstLine="0"/>
        <w:rPr>
          <w:sz w:val="24"/>
        </w:rPr>
      </w:pPr>
      <w:r w:rsidRPr="006832DE">
        <w:rPr>
          <w:sz w:val="24"/>
        </w:rPr>
        <w:t>- demonstrativo I -metas</w:t>
      </w:r>
      <w:r w:rsidRPr="006832DE">
        <w:rPr>
          <w:spacing w:val="-6"/>
          <w:sz w:val="24"/>
        </w:rPr>
        <w:t xml:space="preserve"> </w:t>
      </w:r>
      <w:r w:rsidRPr="006832DE">
        <w:rPr>
          <w:sz w:val="24"/>
        </w:rPr>
        <w:t>anuais</w:t>
      </w:r>
    </w:p>
    <w:p w:rsidR="00E22345" w:rsidRPr="006832DE" w:rsidRDefault="00F55596">
      <w:pPr>
        <w:pStyle w:val="PargrafodaLista"/>
        <w:numPr>
          <w:ilvl w:val="0"/>
          <w:numId w:val="38"/>
        </w:numPr>
        <w:tabs>
          <w:tab w:val="left" w:pos="1031"/>
        </w:tabs>
        <w:ind w:right="1247" w:firstLine="0"/>
        <w:rPr>
          <w:sz w:val="24"/>
          <w:lang w:val="pt-BR"/>
        </w:rPr>
      </w:pPr>
      <w:r w:rsidRPr="006832DE">
        <w:rPr>
          <w:sz w:val="24"/>
          <w:lang w:val="pt-BR"/>
        </w:rPr>
        <w:t>- demonstrativo II– avaliação do cumprimento das metas do exercício anterior; III - demonstrativo III– metas fiscais atuais comparadas com as fixadas nos três exercícios</w:t>
      </w:r>
      <w:r w:rsidRPr="006832DE">
        <w:rPr>
          <w:spacing w:val="-6"/>
          <w:sz w:val="24"/>
          <w:lang w:val="pt-BR"/>
        </w:rPr>
        <w:t xml:space="preserve"> </w:t>
      </w:r>
      <w:r w:rsidRPr="006832DE">
        <w:rPr>
          <w:sz w:val="24"/>
          <w:lang w:val="pt-BR"/>
        </w:rPr>
        <w:t>anteriores;</w:t>
      </w:r>
    </w:p>
    <w:p w:rsidR="00E22345" w:rsidRPr="006832DE" w:rsidRDefault="00F55596">
      <w:pPr>
        <w:pStyle w:val="PargrafodaLista"/>
        <w:numPr>
          <w:ilvl w:val="0"/>
          <w:numId w:val="37"/>
        </w:numPr>
        <w:tabs>
          <w:tab w:val="left" w:pos="1125"/>
        </w:tabs>
        <w:ind w:firstLine="0"/>
        <w:rPr>
          <w:sz w:val="24"/>
          <w:lang w:val="pt-BR"/>
        </w:rPr>
      </w:pPr>
      <w:r w:rsidRPr="006832DE">
        <w:rPr>
          <w:sz w:val="24"/>
          <w:lang w:val="pt-BR"/>
        </w:rPr>
        <w:t>- demonstrativo IV– evolução do patrimônio</w:t>
      </w:r>
      <w:r w:rsidRPr="006832DE">
        <w:rPr>
          <w:spacing w:val="-9"/>
          <w:sz w:val="24"/>
          <w:lang w:val="pt-BR"/>
        </w:rPr>
        <w:t xml:space="preserve"> </w:t>
      </w:r>
      <w:r w:rsidRPr="006832DE">
        <w:rPr>
          <w:sz w:val="24"/>
          <w:lang w:val="pt-BR"/>
        </w:rPr>
        <w:t>líquido;</w:t>
      </w:r>
    </w:p>
    <w:p w:rsidR="00E22345" w:rsidRPr="006832DE" w:rsidRDefault="00F55596">
      <w:pPr>
        <w:pStyle w:val="PargrafodaLista"/>
        <w:numPr>
          <w:ilvl w:val="0"/>
          <w:numId w:val="37"/>
        </w:numPr>
        <w:tabs>
          <w:tab w:val="left" w:pos="1053"/>
        </w:tabs>
        <w:ind w:right="1248" w:firstLine="0"/>
        <w:rPr>
          <w:sz w:val="24"/>
          <w:lang w:val="pt-BR"/>
        </w:rPr>
      </w:pPr>
      <w:r w:rsidRPr="006832DE">
        <w:rPr>
          <w:sz w:val="24"/>
          <w:lang w:val="pt-BR"/>
        </w:rPr>
        <w:t>- demonstrativo V– origem e aplicação dos recursos obtidos com alienação de ativos;</w:t>
      </w:r>
    </w:p>
    <w:p w:rsidR="00E22345" w:rsidRPr="006832DE" w:rsidRDefault="00F55596">
      <w:pPr>
        <w:pStyle w:val="PargrafodaLista"/>
        <w:numPr>
          <w:ilvl w:val="0"/>
          <w:numId w:val="37"/>
        </w:numPr>
        <w:tabs>
          <w:tab w:val="left" w:pos="1166"/>
        </w:tabs>
        <w:ind w:right="1251" w:firstLine="0"/>
        <w:rPr>
          <w:sz w:val="24"/>
          <w:lang w:val="pt-BR"/>
        </w:rPr>
      </w:pPr>
      <w:r w:rsidRPr="006832DE">
        <w:rPr>
          <w:sz w:val="24"/>
          <w:lang w:val="pt-BR"/>
        </w:rPr>
        <w:t>- demonstrativo VI– avaliação da situação financeira e atuarial do regime próprio de previdência social dos servidores</w:t>
      </w:r>
      <w:r w:rsidRPr="006832DE">
        <w:rPr>
          <w:spacing w:val="-11"/>
          <w:sz w:val="24"/>
          <w:lang w:val="pt-BR"/>
        </w:rPr>
        <w:t xml:space="preserve"> </w:t>
      </w:r>
      <w:r w:rsidRPr="006832DE">
        <w:rPr>
          <w:sz w:val="24"/>
          <w:lang w:val="pt-BR"/>
        </w:rPr>
        <w:t>públicos;</w:t>
      </w:r>
    </w:p>
    <w:p w:rsidR="00E22345" w:rsidRPr="006832DE" w:rsidRDefault="00F55596">
      <w:pPr>
        <w:pStyle w:val="PargrafodaLista"/>
        <w:numPr>
          <w:ilvl w:val="0"/>
          <w:numId w:val="37"/>
        </w:numPr>
        <w:tabs>
          <w:tab w:val="left" w:pos="1204"/>
        </w:tabs>
        <w:ind w:left="1203" w:hanging="391"/>
        <w:rPr>
          <w:sz w:val="24"/>
          <w:lang w:val="pt-BR"/>
        </w:rPr>
      </w:pPr>
      <w:r w:rsidRPr="006832DE">
        <w:rPr>
          <w:sz w:val="24"/>
          <w:lang w:val="pt-BR"/>
        </w:rPr>
        <w:t>-demonstrativo VII- estimativa e compensação da renúncia de</w:t>
      </w:r>
      <w:r w:rsidRPr="006832DE">
        <w:rPr>
          <w:spacing w:val="-17"/>
          <w:sz w:val="24"/>
          <w:lang w:val="pt-BR"/>
        </w:rPr>
        <w:t xml:space="preserve"> </w:t>
      </w:r>
      <w:r w:rsidRPr="006832DE">
        <w:rPr>
          <w:sz w:val="24"/>
          <w:lang w:val="pt-BR"/>
        </w:rPr>
        <w:t>receita;</w:t>
      </w:r>
    </w:p>
    <w:p w:rsidR="00E22345" w:rsidRPr="006832DE" w:rsidRDefault="00F55596">
      <w:pPr>
        <w:pStyle w:val="PargrafodaLista"/>
        <w:numPr>
          <w:ilvl w:val="0"/>
          <w:numId w:val="37"/>
        </w:numPr>
        <w:tabs>
          <w:tab w:val="left" w:pos="1324"/>
        </w:tabs>
        <w:ind w:right="1248" w:firstLine="0"/>
        <w:rPr>
          <w:sz w:val="24"/>
          <w:lang w:val="pt-BR"/>
        </w:rPr>
      </w:pPr>
      <w:r w:rsidRPr="006832DE">
        <w:rPr>
          <w:sz w:val="24"/>
          <w:lang w:val="pt-BR"/>
        </w:rPr>
        <w:t>- demonstrativo VIII- margem de expansão das despesas obrigatórias de caráter</w:t>
      </w:r>
      <w:r w:rsidRPr="006832DE">
        <w:rPr>
          <w:spacing w:val="-6"/>
          <w:sz w:val="24"/>
          <w:lang w:val="pt-BR"/>
        </w:rPr>
        <w:t xml:space="preserve"> </w:t>
      </w:r>
      <w:r w:rsidRPr="006832DE">
        <w:rPr>
          <w:sz w:val="24"/>
          <w:lang w:val="pt-BR"/>
        </w:rPr>
        <w:t>continuado.</w:t>
      </w:r>
    </w:p>
    <w:p w:rsidR="00E22345" w:rsidRPr="006832DE" w:rsidRDefault="00E22345">
      <w:pPr>
        <w:jc w:val="both"/>
        <w:rPr>
          <w:sz w:val="24"/>
          <w:lang w:val="pt-BR"/>
        </w:rPr>
        <w:sectPr w:rsidR="00E22345" w:rsidRPr="006832DE">
          <w:pgSz w:w="11900" w:h="16840"/>
          <w:pgMar w:top="1820" w:right="440" w:bottom="1440" w:left="1600" w:header="300" w:footer="1254" w:gutter="0"/>
          <w:cols w:space="720"/>
        </w:sectPr>
      </w:pPr>
    </w:p>
    <w:p w:rsidR="00E22345" w:rsidRPr="006832DE" w:rsidRDefault="00E22345">
      <w:pPr>
        <w:pStyle w:val="Corpodetexto"/>
        <w:spacing w:before="4"/>
        <w:rPr>
          <w:sz w:val="28"/>
          <w:lang w:val="pt-BR"/>
        </w:rPr>
      </w:pPr>
    </w:p>
    <w:p w:rsidR="00E22345" w:rsidRPr="006832DE" w:rsidRDefault="00F55596">
      <w:pPr>
        <w:pStyle w:val="Corpodetexto"/>
        <w:spacing w:before="69"/>
        <w:ind w:left="103" w:right="1245"/>
        <w:jc w:val="both"/>
        <w:rPr>
          <w:lang w:val="pt-BR"/>
        </w:rPr>
      </w:pPr>
      <w:r w:rsidRPr="006832DE">
        <w:rPr>
          <w:lang w:val="pt-BR"/>
        </w:rPr>
        <w:t>§ 1° No Anexo de Metas Fiscais, os demonstrativos descritos nos inciso I a VIII do caput estão estruturados de acordo com os critérios nacionalmente unificados pela Secretaria do Tesouro Nacional, nos termos do § 2° do art. 50 da Lei Complementar n° 101, de 2000, consoante manual de elaboração aprovado pela Portaria STN n° 637, de 18 de outubro de 2012, e instruídos com metodologia e memória de cálculo para metas anuais de receitas, despesas, resultado primário, resultado nominal e montante da dívida pública.</w:t>
      </w:r>
    </w:p>
    <w:p w:rsidR="00E22345" w:rsidRPr="006832DE" w:rsidRDefault="00E22345">
      <w:pPr>
        <w:pStyle w:val="Corpodetexto"/>
        <w:rPr>
          <w:lang w:val="pt-BR"/>
        </w:rPr>
      </w:pPr>
    </w:p>
    <w:p w:rsidR="00E22345" w:rsidRPr="006832DE" w:rsidRDefault="00F55596">
      <w:pPr>
        <w:pStyle w:val="Corpodetexto"/>
        <w:ind w:left="103" w:right="1245"/>
        <w:jc w:val="both"/>
        <w:rPr>
          <w:lang w:val="pt-BR"/>
        </w:rPr>
      </w:pPr>
      <w:r w:rsidRPr="006832DE">
        <w:rPr>
          <w:lang w:val="pt-BR"/>
        </w:rPr>
        <w:t>§ 2° Na elaboração da proposta orçamentária para 2018, o Poder Executivo poderá aumentar ou diminuir as metas fiscais estabelecidas nesta Lei e identificadas no Anexo 2, com a finalidade de compatibilizar as despesas orçadas com a receita estimada, de forma a preservar o equilíbrio orçamentário.</w:t>
      </w:r>
    </w:p>
    <w:p w:rsidR="00E22345" w:rsidRPr="006832DE" w:rsidRDefault="00E22345">
      <w:pPr>
        <w:pStyle w:val="Corpodetexto"/>
        <w:rPr>
          <w:lang w:val="pt-BR"/>
        </w:rPr>
      </w:pPr>
    </w:p>
    <w:p w:rsidR="00E22345" w:rsidRPr="006832DE" w:rsidRDefault="00F55596">
      <w:pPr>
        <w:pStyle w:val="Corpodetexto"/>
        <w:ind w:left="103" w:right="1247"/>
        <w:jc w:val="both"/>
        <w:rPr>
          <w:lang w:val="pt-BR"/>
        </w:rPr>
      </w:pPr>
      <w:r w:rsidRPr="006832DE">
        <w:rPr>
          <w:lang w:val="pt-BR"/>
        </w:rPr>
        <w:t>Art. 6˚ Durante o exercício será avaliado o cumprimento das metas fiscais em  audiências públicas para cumprimento do disposto no § 4˚ do art. 9˚ da Lei Complementar n˚</w:t>
      </w:r>
      <w:r w:rsidRPr="006832DE">
        <w:rPr>
          <w:spacing w:val="-5"/>
          <w:lang w:val="pt-BR"/>
        </w:rPr>
        <w:t xml:space="preserve"> </w:t>
      </w:r>
      <w:r w:rsidRPr="006832DE">
        <w:rPr>
          <w:lang w:val="pt-BR"/>
        </w:rPr>
        <w:t>101/2000.</w:t>
      </w:r>
    </w:p>
    <w:p w:rsidR="00E22345" w:rsidRPr="006832DE" w:rsidRDefault="00E22345">
      <w:pPr>
        <w:pStyle w:val="Corpodetexto"/>
        <w:spacing w:before="4"/>
        <w:rPr>
          <w:lang w:val="pt-BR"/>
        </w:rPr>
      </w:pPr>
    </w:p>
    <w:p w:rsidR="00E22345" w:rsidRPr="006832DE" w:rsidRDefault="00F55596">
      <w:pPr>
        <w:pStyle w:val="Ttulo1"/>
        <w:spacing w:before="1"/>
        <w:rPr>
          <w:lang w:val="pt-BR"/>
        </w:rPr>
      </w:pPr>
      <w:r w:rsidRPr="006832DE">
        <w:rPr>
          <w:lang w:val="pt-BR"/>
        </w:rPr>
        <w:t>Seção III</w:t>
      </w:r>
    </w:p>
    <w:p w:rsidR="00E22345" w:rsidRPr="006832DE" w:rsidRDefault="00F55596">
      <w:pPr>
        <w:ind w:left="84" w:right="1232"/>
        <w:jc w:val="center"/>
        <w:rPr>
          <w:b/>
          <w:sz w:val="24"/>
          <w:lang w:val="pt-BR"/>
        </w:rPr>
      </w:pPr>
      <w:r w:rsidRPr="006832DE">
        <w:rPr>
          <w:b/>
          <w:sz w:val="24"/>
          <w:lang w:val="pt-BR"/>
        </w:rPr>
        <w:t>Dos Riscos Fiscais</w:t>
      </w:r>
    </w:p>
    <w:p w:rsidR="00E22345" w:rsidRPr="006832DE" w:rsidRDefault="00E22345">
      <w:pPr>
        <w:pStyle w:val="Corpodetexto"/>
        <w:spacing w:before="6"/>
        <w:rPr>
          <w:b/>
          <w:sz w:val="23"/>
          <w:lang w:val="pt-BR"/>
        </w:rPr>
      </w:pPr>
    </w:p>
    <w:p w:rsidR="00E22345" w:rsidRPr="006832DE" w:rsidRDefault="00F55596">
      <w:pPr>
        <w:pStyle w:val="Corpodetexto"/>
        <w:ind w:left="103" w:right="1248"/>
        <w:jc w:val="both"/>
        <w:rPr>
          <w:lang w:val="pt-BR"/>
        </w:rPr>
      </w:pPr>
      <w:r w:rsidRPr="006832DE">
        <w:rPr>
          <w:lang w:val="pt-BR"/>
        </w:rPr>
        <w:t>Art. 7° Os Riscos Fiscais, constantes do Anexo III que integra esta Lei, dispõe sobre a avaliação dos passivos contingentes capazes de afetar as contas públicas e informa as providências a serem tomadas, caso os riscos se concretizem.</w:t>
      </w:r>
    </w:p>
    <w:p w:rsidR="00E22345" w:rsidRPr="006832DE" w:rsidRDefault="00E22345">
      <w:pPr>
        <w:pStyle w:val="Corpodetexto"/>
        <w:rPr>
          <w:lang w:val="pt-BR"/>
        </w:rPr>
      </w:pPr>
    </w:p>
    <w:p w:rsidR="00E22345" w:rsidRPr="006832DE" w:rsidRDefault="00F55596">
      <w:pPr>
        <w:pStyle w:val="Corpodetexto"/>
        <w:ind w:left="103" w:right="1246"/>
        <w:jc w:val="both"/>
        <w:rPr>
          <w:lang w:val="pt-BR"/>
        </w:rPr>
      </w:pPr>
      <w:r w:rsidRPr="006832DE">
        <w:rPr>
          <w:lang w:val="pt-BR"/>
        </w:rPr>
        <w:t>§1˚ Os recursos de reserva de contingência serão destinados ao atendimento de passivos contingentes e outros riscos e eventos fiscais imprevistos, como fonte de recursos para abertura de créditos adicionais, consoante inciso III do art. 5˚ da Lei Complementar n˚ 101/2000.</w:t>
      </w:r>
    </w:p>
    <w:p w:rsidR="00E22345" w:rsidRPr="006832DE" w:rsidRDefault="00E22345">
      <w:pPr>
        <w:pStyle w:val="Corpodetexto"/>
        <w:rPr>
          <w:lang w:val="pt-BR"/>
        </w:rPr>
      </w:pPr>
    </w:p>
    <w:p w:rsidR="00E22345" w:rsidRPr="006832DE" w:rsidRDefault="00F55596">
      <w:pPr>
        <w:pStyle w:val="Corpodetexto"/>
        <w:ind w:left="103" w:right="1248"/>
        <w:jc w:val="both"/>
        <w:rPr>
          <w:lang w:val="pt-BR"/>
        </w:rPr>
      </w:pPr>
      <w:r w:rsidRPr="006832DE">
        <w:rPr>
          <w:lang w:val="pt-BR"/>
        </w:rPr>
        <w:t>§2˚ Os orçamentos para o exercício de 2018 destinarão recursos para reserva de contingência, não inferiores a 1% (um por cento) da receita corrente líquida prevista para o referido</w:t>
      </w:r>
      <w:r w:rsidRPr="006832DE">
        <w:rPr>
          <w:spacing w:val="-7"/>
          <w:lang w:val="pt-BR"/>
        </w:rPr>
        <w:t xml:space="preserve"> </w:t>
      </w:r>
      <w:r w:rsidRPr="006832DE">
        <w:rPr>
          <w:lang w:val="pt-BR"/>
        </w:rPr>
        <w:t>exercício.</w:t>
      </w:r>
    </w:p>
    <w:p w:rsidR="00E22345" w:rsidRPr="006832DE" w:rsidRDefault="00E22345">
      <w:pPr>
        <w:pStyle w:val="Corpodetexto"/>
        <w:rPr>
          <w:lang w:val="pt-BR"/>
        </w:rPr>
      </w:pPr>
    </w:p>
    <w:p w:rsidR="00E22345" w:rsidRPr="006832DE" w:rsidRDefault="00F55596">
      <w:pPr>
        <w:pStyle w:val="Corpodetexto"/>
        <w:ind w:left="84" w:right="1231"/>
        <w:jc w:val="center"/>
        <w:rPr>
          <w:lang w:val="pt-BR"/>
        </w:rPr>
      </w:pPr>
      <w:r w:rsidRPr="006832DE">
        <w:rPr>
          <w:lang w:val="pt-BR"/>
        </w:rPr>
        <w:t>CAPÍTULO II</w:t>
      </w:r>
    </w:p>
    <w:p w:rsidR="00E22345" w:rsidRPr="006832DE" w:rsidRDefault="00F55596">
      <w:pPr>
        <w:pStyle w:val="Corpodetexto"/>
        <w:ind w:left="84" w:right="1227"/>
        <w:jc w:val="center"/>
        <w:rPr>
          <w:lang w:val="pt-BR"/>
        </w:rPr>
      </w:pPr>
      <w:r w:rsidRPr="006832DE">
        <w:rPr>
          <w:lang w:val="pt-BR"/>
        </w:rPr>
        <w:t>DA ESTRUTURA E ORGANIZAÇÃO DOS ORÇAMENTOS</w:t>
      </w:r>
    </w:p>
    <w:p w:rsidR="00E22345" w:rsidRPr="006832DE" w:rsidRDefault="00E22345">
      <w:pPr>
        <w:pStyle w:val="Corpodetexto"/>
        <w:rPr>
          <w:lang w:val="pt-BR"/>
        </w:rPr>
      </w:pPr>
    </w:p>
    <w:p w:rsidR="00E22345" w:rsidRPr="006832DE" w:rsidRDefault="00E22345">
      <w:pPr>
        <w:pStyle w:val="Corpodetexto"/>
        <w:rPr>
          <w:lang w:val="pt-BR"/>
        </w:rPr>
      </w:pPr>
    </w:p>
    <w:p w:rsidR="00E22345" w:rsidRPr="006832DE" w:rsidRDefault="00F55596">
      <w:pPr>
        <w:pStyle w:val="Corpodetexto"/>
        <w:ind w:left="103" w:right="1248"/>
        <w:jc w:val="both"/>
        <w:rPr>
          <w:lang w:val="pt-BR"/>
        </w:rPr>
      </w:pPr>
      <w:r w:rsidRPr="006832DE">
        <w:rPr>
          <w:lang w:val="pt-BR"/>
        </w:rPr>
        <w:t>Art. 8º. O projeto de lei orçamentária do Município de Granito, relativo ao exercício de 2018, deve assegurar os princípios de justiça, de controle social e de transparência na elaboração e execução do orçamento, na seguinte conformidade:</w:t>
      </w:r>
    </w:p>
    <w:p w:rsidR="00E22345" w:rsidRPr="006832DE" w:rsidRDefault="00E22345">
      <w:pPr>
        <w:pStyle w:val="Corpodetexto"/>
        <w:rPr>
          <w:lang w:val="pt-BR"/>
        </w:rPr>
      </w:pPr>
    </w:p>
    <w:p w:rsidR="00E22345" w:rsidRPr="006832DE" w:rsidRDefault="00F55596">
      <w:pPr>
        <w:pStyle w:val="PargrafodaLista"/>
        <w:numPr>
          <w:ilvl w:val="0"/>
          <w:numId w:val="36"/>
        </w:numPr>
        <w:tabs>
          <w:tab w:val="left" w:pos="971"/>
        </w:tabs>
        <w:ind w:right="1248" w:firstLine="0"/>
        <w:rPr>
          <w:sz w:val="24"/>
          <w:lang w:val="pt-BR"/>
        </w:rPr>
      </w:pPr>
      <w:r w:rsidRPr="006832DE">
        <w:rPr>
          <w:sz w:val="24"/>
          <w:lang w:val="pt-BR"/>
        </w:rPr>
        <w:t>- o princípio de justiça social implica assegurar, na elaboração e execução do orçamento, projetos e atividades que venham a reduzir as desigualdades entre indivíduos e regiões da cidade, bem como combater a exclusão</w:t>
      </w:r>
      <w:r w:rsidRPr="006832DE">
        <w:rPr>
          <w:spacing w:val="-16"/>
          <w:sz w:val="24"/>
          <w:lang w:val="pt-BR"/>
        </w:rPr>
        <w:t xml:space="preserve"> </w:t>
      </w:r>
      <w:r w:rsidRPr="006832DE">
        <w:rPr>
          <w:sz w:val="24"/>
          <w:lang w:val="pt-BR"/>
        </w:rPr>
        <w:t>social;</w:t>
      </w:r>
    </w:p>
    <w:p w:rsidR="00E22345" w:rsidRPr="006832DE" w:rsidRDefault="00E22345">
      <w:pPr>
        <w:jc w:val="both"/>
        <w:rPr>
          <w:sz w:val="24"/>
          <w:lang w:val="pt-BR"/>
        </w:rPr>
        <w:sectPr w:rsidR="00E22345" w:rsidRPr="006832DE">
          <w:pgSz w:w="11900" w:h="16840"/>
          <w:pgMar w:top="1820" w:right="440" w:bottom="1440" w:left="1600" w:header="300" w:footer="1254" w:gutter="0"/>
          <w:cols w:space="720"/>
        </w:sectPr>
      </w:pPr>
    </w:p>
    <w:p w:rsidR="00E22345" w:rsidRPr="006832DE" w:rsidRDefault="00E22345">
      <w:pPr>
        <w:pStyle w:val="Corpodetexto"/>
        <w:spacing w:before="4"/>
        <w:rPr>
          <w:sz w:val="28"/>
          <w:lang w:val="pt-BR"/>
        </w:rPr>
      </w:pPr>
    </w:p>
    <w:p w:rsidR="00E22345" w:rsidRPr="006832DE" w:rsidRDefault="00F55596">
      <w:pPr>
        <w:pStyle w:val="PargrafodaLista"/>
        <w:numPr>
          <w:ilvl w:val="0"/>
          <w:numId w:val="36"/>
        </w:numPr>
        <w:tabs>
          <w:tab w:val="left" w:pos="1033"/>
        </w:tabs>
        <w:spacing w:before="69"/>
        <w:ind w:right="1249" w:firstLine="0"/>
        <w:rPr>
          <w:sz w:val="24"/>
          <w:lang w:val="pt-BR"/>
        </w:rPr>
      </w:pPr>
      <w:r w:rsidRPr="006832DE">
        <w:rPr>
          <w:sz w:val="24"/>
          <w:lang w:val="pt-BR"/>
        </w:rPr>
        <w:t>- o princípio de controle social implica assegurar a todo cidadão a participação na elaboração e no acompanhamento do orçamento, devendo o Governo Municipal promover audiências</w:t>
      </w:r>
      <w:r w:rsidRPr="006832DE">
        <w:rPr>
          <w:spacing w:val="-9"/>
          <w:sz w:val="24"/>
          <w:lang w:val="pt-BR"/>
        </w:rPr>
        <w:t xml:space="preserve"> </w:t>
      </w:r>
      <w:r w:rsidRPr="006832DE">
        <w:rPr>
          <w:sz w:val="24"/>
          <w:lang w:val="pt-BR"/>
        </w:rPr>
        <w:t>públicas;</w:t>
      </w:r>
    </w:p>
    <w:p w:rsidR="00E22345" w:rsidRPr="006832DE" w:rsidRDefault="00E22345">
      <w:pPr>
        <w:pStyle w:val="Corpodetexto"/>
        <w:rPr>
          <w:lang w:val="pt-BR"/>
        </w:rPr>
      </w:pPr>
    </w:p>
    <w:p w:rsidR="00E22345" w:rsidRPr="006832DE" w:rsidRDefault="00F55596">
      <w:pPr>
        <w:pStyle w:val="PargrafodaLista"/>
        <w:numPr>
          <w:ilvl w:val="0"/>
          <w:numId w:val="36"/>
        </w:numPr>
        <w:tabs>
          <w:tab w:val="left" w:pos="1165"/>
        </w:tabs>
        <w:ind w:right="1248" w:firstLine="0"/>
        <w:rPr>
          <w:sz w:val="24"/>
          <w:lang w:val="pt-BR"/>
        </w:rPr>
      </w:pPr>
      <w:r w:rsidRPr="006832DE">
        <w:rPr>
          <w:sz w:val="24"/>
          <w:lang w:val="pt-BR"/>
        </w:rPr>
        <w:t>- o princípio de transparência implica, além da observância ao princípio constitucional da publicidade, a utilização de todos os meios disponíveis para garantir o efetivo acesso dos munícipes às informações relativas ao</w:t>
      </w:r>
      <w:r w:rsidRPr="006832DE">
        <w:rPr>
          <w:spacing w:val="-18"/>
          <w:sz w:val="24"/>
          <w:lang w:val="pt-BR"/>
        </w:rPr>
        <w:t xml:space="preserve"> </w:t>
      </w:r>
      <w:r w:rsidRPr="006832DE">
        <w:rPr>
          <w:sz w:val="24"/>
          <w:lang w:val="pt-BR"/>
        </w:rPr>
        <w:t>orçamento.</w:t>
      </w:r>
    </w:p>
    <w:p w:rsidR="00E22345" w:rsidRPr="006832DE" w:rsidRDefault="00E22345">
      <w:pPr>
        <w:pStyle w:val="Corpodetexto"/>
        <w:rPr>
          <w:lang w:val="pt-BR"/>
        </w:rPr>
      </w:pPr>
    </w:p>
    <w:p w:rsidR="00E22345" w:rsidRPr="006832DE" w:rsidRDefault="00F55596">
      <w:pPr>
        <w:pStyle w:val="Corpodetexto"/>
        <w:ind w:left="103" w:right="1249"/>
        <w:jc w:val="both"/>
        <w:rPr>
          <w:lang w:val="pt-BR"/>
        </w:rPr>
      </w:pPr>
      <w:r w:rsidRPr="006832DE">
        <w:rPr>
          <w:lang w:val="pt-BR"/>
        </w:rPr>
        <w:t>Art. 9º. Na Lei Orçamentária de 2018, a despesa será discriminada por programas, órgãos executores, natureza da despesa e fontes de recursos.</w:t>
      </w:r>
    </w:p>
    <w:p w:rsidR="00E22345" w:rsidRPr="006832DE" w:rsidRDefault="00E22345">
      <w:pPr>
        <w:pStyle w:val="Corpodetexto"/>
        <w:rPr>
          <w:lang w:val="pt-BR"/>
        </w:rPr>
      </w:pPr>
    </w:p>
    <w:p w:rsidR="00E22345" w:rsidRPr="006832DE" w:rsidRDefault="00F55596">
      <w:pPr>
        <w:pStyle w:val="Corpodetexto"/>
        <w:spacing w:before="141"/>
        <w:ind w:left="103"/>
        <w:jc w:val="both"/>
        <w:rPr>
          <w:lang w:val="pt-BR"/>
        </w:rPr>
      </w:pPr>
      <w:r w:rsidRPr="006832DE">
        <w:rPr>
          <w:lang w:val="pt-BR"/>
        </w:rPr>
        <w:t>§ 1º Os programas serão os seguintes:</w:t>
      </w:r>
    </w:p>
    <w:p w:rsidR="00E22345" w:rsidRPr="006832DE" w:rsidRDefault="00F55596">
      <w:pPr>
        <w:pStyle w:val="Corpodetexto"/>
        <w:spacing w:before="134"/>
        <w:ind w:left="811" w:right="6169"/>
        <w:rPr>
          <w:lang w:val="pt-BR"/>
        </w:rPr>
      </w:pPr>
      <w:r w:rsidRPr="006832DE">
        <w:rPr>
          <w:lang w:val="pt-BR"/>
        </w:rPr>
        <w:t>I - 5000 – Câmara Municipal; II - 5001 - Gestão Pública;</w:t>
      </w:r>
    </w:p>
    <w:p w:rsidR="00E22345" w:rsidRPr="006832DE" w:rsidRDefault="00F55596">
      <w:pPr>
        <w:pStyle w:val="PargrafodaLista"/>
        <w:numPr>
          <w:ilvl w:val="0"/>
          <w:numId w:val="35"/>
        </w:numPr>
        <w:tabs>
          <w:tab w:val="left" w:pos="1110"/>
        </w:tabs>
        <w:ind w:firstLine="0"/>
        <w:rPr>
          <w:sz w:val="24"/>
        </w:rPr>
      </w:pPr>
      <w:r w:rsidRPr="006832DE">
        <w:rPr>
          <w:sz w:val="24"/>
        </w:rPr>
        <w:t>- 5002 – Granito Mais</w:t>
      </w:r>
      <w:r w:rsidRPr="006832DE">
        <w:rPr>
          <w:spacing w:val="-2"/>
          <w:sz w:val="24"/>
        </w:rPr>
        <w:t xml:space="preserve"> </w:t>
      </w:r>
      <w:r w:rsidRPr="006832DE">
        <w:rPr>
          <w:sz w:val="24"/>
        </w:rPr>
        <w:t>Saudável;</w:t>
      </w:r>
    </w:p>
    <w:p w:rsidR="00E22345" w:rsidRPr="006832DE" w:rsidRDefault="00F55596">
      <w:pPr>
        <w:pStyle w:val="PargrafodaLista"/>
        <w:numPr>
          <w:ilvl w:val="0"/>
          <w:numId w:val="35"/>
        </w:numPr>
        <w:tabs>
          <w:tab w:val="left" w:pos="1125"/>
        </w:tabs>
        <w:ind w:left="1124" w:hanging="313"/>
        <w:rPr>
          <w:sz w:val="24"/>
        </w:rPr>
      </w:pPr>
      <w:r w:rsidRPr="006832DE">
        <w:rPr>
          <w:sz w:val="24"/>
        </w:rPr>
        <w:t>- 5003 - Família Cidadã: Ações</w:t>
      </w:r>
      <w:r w:rsidRPr="006832DE">
        <w:rPr>
          <w:spacing w:val="-8"/>
          <w:sz w:val="24"/>
        </w:rPr>
        <w:t xml:space="preserve"> </w:t>
      </w:r>
      <w:r w:rsidRPr="006832DE">
        <w:rPr>
          <w:sz w:val="24"/>
        </w:rPr>
        <w:t>Sociais;</w:t>
      </w:r>
    </w:p>
    <w:p w:rsidR="00E22345" w:rsidRPr="006832DE" w:rsidRDefault="00F55596">
      <w:pPr>
        <w:pStyle w:val="PargrafodaLista"/>
        <w:numPr>
          <w:ilvl w:val="0"/>
          <w:numId w:val="35"/>
        </w:numPr>
        <w:tabs>
          <w:tab w:val="left" w:pos="1045"/>
        </w:tabs>
        <w:ind w:right="3136" w:firstLine="0"/>
        <w:rPr>
          <w:sz w:val="24"/>
          <w:lang w:val="pt-BR"/>
        </w:rPr>
      </w:pPr>
      <w:r w:rsidRPr="006832DE">
        <w:rPr>
          <w:sz w:val="24"/>
          <w:lang w:val="pt-BR"/>
        </w:rPr>
        <w:t>- 5004 - Acesso à Educação Básica e Qualidade do</w:t>
      </w:r>
      <w:r w:rsidRPr="006832DE">
        <w:rPr>
          <w:spacing w:val="-13"/>
          <w:sz w:val="24"/>
          <w:lang w:val="pt-BR"/>
        </w:rPr>
        <w:t xml:space="preserve"> </w:t>
      </w:r>
      <w:r w:rsidRPr="006832DE">
        <w:rPr>
          <w:sz w:val="24"/>
          <w:lang w:val="pt-BR"/>
        </w:rPr>
        <w:t>Ensino; VI - 5005 - Difusão e Desenvolvimento</w:t>
      </w:r>
      <w:r w:rsidRPr="006832DE">
        <w:rPr>
          <w:spacing w:val="-7"/>
          <w:sz w:val="24"/>
          <w:lang w:val="pt-BR"/>
        </w:rPr>
        <w:t xml:space="preserve"> </w:t>
      </w:r>
      <w:r w:rsidRPr="006832DE">
        <w:rPr>
          <w:sz w:val="24"/>
          <w:lang w:val="pt-BR"/>
        </w:rPr>
        <w:t>Cultural;</w:t>
      </w:r>
    </w:p>
    <w:p w:rsidR="00E22345" w:rsidRPr="006832DE" w:rsidRDefault="00F55596">
      <w:pPr>
        <w:pStyle w:val="PargrafodaLista"/>
        <w:numPr>
          <w:ilvl w:val="0"/>
          <w:numId w:val="34"/>
        </w:numPr>
        <w:tabs>
          <w:tab w:val="left" w:pos="1204"/>
        </w:tabs>
        <w:rPr>
          <w:sz w:val="24"/>
        </w:rPr>
      </w:pPr>
      <w:r w:rsidRPr="006832DE">
        <w:rPr>
          <w:sz w:val="24"/>
        </w:rPr>
        <w:t>-5006 –Cresce</w:t>
      </w:r>
      <w:r w:rsidRPr="006832DE">
        <w:rPr>
          <w:spacing w:val="-1"/>
          <w:sz w:val="24"/>
        </w:rPr>
        <w:t xml:space="preserve"> </w:t>
      </w:r>
      <w:r w:rsidRPr="006832DE">
        <w:rPr>
          <w:sz w:val="24"/>
        </w:rPr>
        <w:t>Granito;</w:t>
      </w:r>
    </w:p>
    <w:p w:rsidR="00E22345" w:rsidRPr="006832DE" w:rsidRDefault="00F55596">
      <w:pPr>
        <w:pStyle w:val="PargrafodaLista"/>
        <w:numPr>
          <w:ilvl w:val="0"/>
          <w:numId w:val="34"/>
        </w:numPr>
        <w:tabs>
          <w:tab w:val="left" w:pos="1283"/>
        </w:tabs>
        <w:ind w:left="1282" w:hanging="471"/>
        <w:rPr>
          <w:sz w:val="24"/>
        </w:rPr>
      </w:pPr>
      <w:r w:rsidRPr="006832DE">
        <w:rPr>
          <w:sz w:val="24"/>
        </w:rPr>
        <w:t>- 5007 – Granito Integrado;</w:t>
      </w:r>
      <w:r w:rsidRPr="006832DE">
        <w:rPr>
          <w:spacing w:val="-5"/>
          <w:sz w:val="24"/>
        </w:rPr>
        <w:t xml:space="preserve"> </w:t>
      </w:r>
      <w:r w:rsidRPr="006832DE">
        <w:rPr>
          <w:sz w:val="24"/>
        </w:rPr>
        <w:t>e</w:t>
      </w:r>
    </w:p>
    <w:p w:rsidR="00E22345" w:rsidRPr="006832DE" w:rsidRDefault="00F55596">
      <w:pPr>
        <w:pStyle w:val="PargrafodaLista"/>
        <w:numPr>
          <w:ilvl w:val="0"/>
          <w:numId w:val="34"/>
        </w:numPr>
        <w:tabs>
          <w:tab w:val="left" w:pos="1125"/>
        </w:tabs>
        <w:ind w:left="1124" w:hanging="313"/>
        <w:rPr>
          <w:sz w:val="24"/>
        </w:rPr>
      </w:pPr>
      <w:r w:rsidRPr="006832DE">
        <w:rPr>
          <w:sz w:val="24"/>
        </w:rPr>
        <w:t>- 5008 - Reserva de</w:t>
      </w:r>
      <w:r w:rsidRPr="006832DE">
        <w:rPr>
          <w:spacing w:val="-7"/>
          <w:sz w:val="24"/>
        </w:rPr>
        <w:t xml:space="preserve"> </w:t>
      </w:r>
      <w:r w:rsidRPr="006832DE">
        <w:rPr>
          <w:sz w:val="24"/>
        </w:rPr>
        <w:t>Contingência.</w:t>
      </w:r>
    </w:p>
    <w:p w:rsidR="00E22345" w:rsidRPr="006832DE" w:rsidRDefault="00E22345">
      <w:pPr>
        <w:pStyle w:val="Corpodetexto"/>
      </w:pPr>
    </w:p>
    <w:p w:rsidR="00E22345" w:rsidRPr="006832DE" w:rsidRDefault="00F55596">
      <w:pPr>
        <w:pStyle w:val="Corpodetexto"/>
        <w:spacing w:before="139"/>
        <w:ind w:left="103" w:right="1246"/>
        <w:jc w:val="both"/>
        <w:rPr>
          <w:lang w:val="pt-BR"/>
        </w:rPr>
      </w:pPr>
      <w:r w:rsidRPr="006832DE">
        <w:rPr>
          <w:lang w:val="pt-BR"/>
        </w:rPr>
        <w:t>§ 2º A despesa, quanto à sua natureza, segundo o art. 6º da Portaria Interministerial nº. 163, de 4 de maio de 2001 e alterações posteriores, da  Secretaria  do  Tesouro  Nacional do Ministério da Fazenda e da Secretaria  de Orçamento  Federal  do Ministério  do  Planejamento,  Orçamento  e  Gestão,  far-se-á  por  categoria  econômica, grupo de natureza de despesa e modalidade de aplicação e elemento de despesa.</w:t>
      </w:r>
    </w:p>
    <w:p w:rsidR="00E22345" w:rsidRPr="006832DE" w:rsidRDefault="00E22345">
      <w:pPr>
        <w:pStyle w:val="Corpodetexto"/>
        <w:rPr>
          <w:lang w:val="pt-BR"/>
        </w:rPr>
      </w:pPr>
    </w:p>
    <w:p w:rsidR="00E22345" w:rsidRPr="006832DE" w:rsidRDefault="00F55596">
      <w:pPr>
        <w:pStyle w:val="Corpodetexto"/>
        <w:spacing w:before="139" w:line="360" w:lineRule="auto"/>
        <w:ind w:left="811" w:right="2432" w:hanging="708"/>
        <w:rPr>
          <w:lang w:val="pt-BR"/>
        </w:rPr>
      </w:pPr>
      <w:r w:rsidRPr="006832DE">
        <w:rPr>
          <w:lang w:val="pt-BR"/>
        </w:rPr>
        <w:t>§ 3º As fontes de recursos de que trata o “caput” deste artigo compreendem: I -Tesouro Livre - Administração Direta;</w:t>
      </w:r>
    </w:p>
    <w:p w:rsidR="00E22345" w:rsidRPr="006832DE" w:rsidRDefault="00F55596">
      <w:pPr>
        <w:pStyle w:val="Corpodetexto"/>
        <w:spacing w:before="4"/>
        <w:ind w:left="811"/>
        <w:jc w:val="both"/>
        <w:rPr>
          <w:lang w:val="pt-BR"/>
        </w:rPr>
      </w:pPr>
      <w:r w:rsidRPr="006832DE">
        <w:rPr>
          <w:lang w:val="pt-BR"/>
        </w:rPr>
        <w:t>II - Tesouro Livre - Administração Indireta;</w:t>
      </w:r>
    </w:p>
    <w:p w:rsidR="00E22345" w:rsidRPr="006832DE" w:rsidRDefault="00F55596">
      <w:pPr>
        <w:pStyle w:val="Corpodetexto"/>
        <w:spacing w:before="139" w:line="360" w:lineRule="auto"/>
        <w:ind w:left="811" w:right="2964"/>
        <w:rPr>
          <w:lang w:val="pt-BR"/>
        </w:rPr>
      </w:pPr>
      <w:r w:rsidRPr="006832DE">
        <w:rPr>
          <w:lang w:val="pt-BR"/>
        </w:rPr>
        <w:t>III-Tesouro - Vinculados pela Constituição - Educação - MDE; IV - Tesouro - Vinculados pela Constituição - Saúde;</w:t>
      </w:r>
    </w:p>
    <w:p w:rsidR="00E22345" w:rsidRPr="006832DE" w:rsidRDefault="00F55596">
      <w:pPr>
        <w:pStyle w:val="PargrafodaLista"/>
        <w:numPr>
          <w:ilvl w:val="0"/>
          <w:numId w:val="33"/>
        </w:numPr>
        <w:tabs>
          <w:tab w:val="left" w:pos="1045"/>
        </w:tabs>
        <w:spacing w:before="6"/>
        <w:rPr>
          <w:sz w:val="24"/>
        </w:rPr>
      </w:pPr>
      <w:r w:rsidRPr="006832DE">
        <w:rPr>
          <w:sz w:val="24"/>
        </w:rPr>
        <w:t>- Vinculados por</w:t>
      </w:r>
      <w:r w:rsidRPr="006832DE">
        <w:rPr>
          <w:spacing w:val="-5"/>
          <w:sz w:val="24"/>
        </w:rPr>
        <w:t xml:space="preserve"> </w:t>
      </w:r>
      <w:r w:rsidRPr="006832DE">
        <w:rPr>
          <w:sz w:val="24"/>
        </w:rPr>
        <w:t>Lei;</w:t>
      </w:r>
    </w:p>
    <w:p w:rsidR="00E22345" w:rsidRPr="006832DE" w:rsidRDefault="00F55596">
      <w:pPr>
        <w:pStyle w:val="PargrafodaLista"/>
        <w:numPr>
          <w:ilvl w:val="0"/>
          <w:numId w:val="33"/>
        </w:numPr>
        <w:tabs>
          <w:tab w:val="left" w:pos="1125"/>
        </w:tabs>
        <w:spacing w:before="137"/>
        <w:ind w:left="1124" w:hanging="313"/>
        <w:rPr>
          <w:sz w:val="24"/>
        </w:rPr>
      </w:pPr>
      <w:r w:rsidRPr="006832DE">
        <w:rPr>
          <w:sz w:val="24"/>
        </w:rPr>
        <w:t>- Tesouro -</w:t>
      </w:r>
      <w:r w:rsidRPr="006832DE">
        <w:rPr>
          <w:spacing w:val="-4"/>
          <w:sz w:val="24"/>
        </w:rPr>
        <w:t xml:space="preserve"> </w:t>
      </w:r>
      <w:r w:rsidRPr="006832DE">
        <w:rPr>
          <w:sz w:val="24"/>
        </w:rPr>
        <w:t>Contrapartida;</w:t>
      </w:r>
    </w:p>
    <w:p w:rsidR="00E22345" w:rsidRPr="006832DE" w:rsidRDefault="00F55596">
      <w:pPr>
        <w:pStyle w:val="Corpodetexto"/>
        <w:spacing w:before="139"/>
        <w:ind w:left="811"/>
        <w:jc w:val="both"/>
      </w:pPr>
      <w:r w:rsidRPr="006832DE">
        <w:t>VII-Tesouro - Contrapartida - PAC;</w:t>
      </w:r>
    </w:p>
    <w:p w:rsidR="00E22345" w:rsidRPr="006832DE" w:rsidRDefault="00F55596">
      <w:pPr>
        <w:pStyle w:val="Corpodetexto"/>
        <w:spacing w:before="137" w:line="360" w:lineRule="auto"/>
        <w:ind w:left="811" w:right="3776"/>
        <w:rPr>
          <w:lang w:val="pt-BR"/>
        </w:rPr>
      </w:pPr>
      <w:r w:rsidRPr="006832DE">
        <w:rPr>
          <w:lang w:val="pt-BR"/>
        </w:rPr>
        <w:t>VIII - Recursos Vinculados / Convênios e Contratos; e IX- Operações de Crédito.</w:t>
      </w:r>
    </w:p>
    <w:p w:rsidR="00E22345" w:rsidRPr="006832DE" w:rsidRDefault="00E22345">
      <w:pPr>
        <w:spacing w:line="360" w:lineRule="auto"/>
        <w:rPr>
          <w:lang w:val="pt-BR"/>
        </w:rPr>
        <w:sectPr w:rsidR="00E22345" w:rsidRPr="006832DE">
          <w:pgSz w:w="11900" w:h="16840"/>
          <w:pgMar w:top="1820" w:right="440" w:bottom="1440" w:left="1600" w:header="300" w:footer="1254" w:gutter="0"/>
          <w:cols w:space="720"/>
        </w:sectPr>
      </w:pPr>
    </w:p>
    <w:p w:rsidR="00E22345" w:rsidRPr="006832DE" w:rsidRDefault="00E22345">
      <w:pPr>
        <w:pStyle w:val="Corpodetexto"/>
        <w:rPr>
          <w:sz w:val="20"/>
          <w:lang w:val="pt-BR"/>
        </w:rPr>
      </w:pPr>
    </w:p>
    <w:p w:rsidR="00E22345" w:rsidRPr="006832DE" w:rsidRDefault="00E22345">
      <w:pPr>
        <w:pStyle w:val="Corpodetexto"/>
        <w:rPr>
          <w:sz w:val="20"/>
          <w:lang w:val="pt-BR"/>
        </w:rPr>
      </w:pPr>
    </w:p>
    <w:p w:rsidR="00E22345" w:rsidRPr="006832DE" w:rsidRDefault="00F55596">
      <w:pPr>
        <w:pStyle w:val="Corpodetexto"/>
        <w:spacing w:before="211"/>
        <w:ind w:left="103"/>
        <w:jc w:val="both"/>
        <w:rPr>
          <w:lang w:val="pt-BR"/>
        </w:rPr>
      </w:pPr>
      <w:r w:rsidRPr="006832DE">
        <w:rPr>
          <w:lang w:val="pt-BR"/>
        </w:rPr>
        <w:t>Art. 10 Para efeito desta Lei, entende-se por:</w:t>
      </w:r>
    </w:p>
    <w:p w:rsidR="00E22345" w:rsidRPr="006832DE" w:rsidRDefault="00E22345">
      <w:pPr>
        <w:pStyle w:val="Corpodetexto"/>
        <w:rPr>
          <w:lang w:val="pt-BR"/>
        </w:rPr>
      </w:pPr>
    </w:p>
    <w:p w:rsidR="00E22345" w:rsidRPr="006832DE" w:rsidRDefault="00F55596">
      <w:pPr>
        <w:pStyle w:val="PargrafodaLista"/>
        <w:numPr>
          <w:ilvl w:val="0"/>
          <w:numId w:val="32"/>
        </w:numPr>
        <w:tabs>
          <w:tab w:val="left" w:pos="1019"/>
        </w:tabs>
        <w:ind w:right="1247" w:firstLine="0"/>
        <w:rPr>
          <w:sz w:val="24"/>
          <w:lang w:val="pt-BR"/>
        </w:rPr>
      </w:pPr>
      <w:r w:rsidRPr="006832DE">
        <w:rPr>
          <w:sz w:val="24"/>
          <w:lang w:val="pt-BR"/>
        </w:rPr>
        <w:t>- subtítulo, o menor nível da categoria de programação, sendo utilizado, especialmente, para especificar a localização física da</w:t>
      </w:r>
      <w:r w:rsidRPr="006832DE">
        <w:rPr>
          <w:spacing w:val="-16"/>
          <w:sz w:val="24"/>
          <w:lang w:val="pt-BR"/>
        </w:rPr>
        <w:t xml:space="preserve"> </w:t>
      </w:r>
      <w:r w:rsidRPr="006832DE">
        <w:rPr>
          <w:sz w:val="24"/>
          <w:lang w:val="pt-BR"/>
        </w:rPr>
        <w:t>ação;</w:t>
      </w:r>
    </w:p>
    <w:p w:rsidR="00E22345" w:rsidRPr="006832DE" w:rsidRDefault="00E22345">
      <w:pPr>
        <w:pStyle w:val="Corpodetexto"/>
        <w:rPr>
          <w:lang w:val="pt-BR"/>
        </w:rPr>
      </w:pPr>
    </w:p>
    <w:p w:rsidR="00E22345" w:rsidRPr="006832DE" w:rsidRDefault="00F55596">
      <w:pPr>
        <w:pStyle w:val="PargrafodaLista"/>
        <w:numPr>
          <w:ilvl w:val="0"/>
          <w:numId w:val="32"/>
        </w:numPr>
        <w:tabs>
          <w:tab w:val="left" w:pos="1031"/>
        </w:tabs>
        <w:ind w:left="1030" w:hanging="218"/>
        <w:rPr>
          <w:sz w:val="24"/>
          <w:lang w:val="pt-BR"/>
        </w:rPr>
      </w:pPr>
      <w:r w:rsidRPr="006832DE">
        <w:rPr>
          <w:sz w:val="24"/>
          <w:lang w:val="pt-BR"/>
        </w:rPr>
        <w:t>- unidade orçamentária, o menor nível da classificação</w:t>
      </w:r>
      <w:r w:rsidRPr="006832DE">
        <w:rPr>
          <w:spacing w:val="-17"/>
          <w:sz w:val="24"/>
          <w:lang w:val="pt-BR"/>
        </w:rPr>
        <w:t xml:space="preserve"> </w:t>
      </w:r>
      <w:r w:rsidRPr="006832DE">
        <w:rPr>
          <w:sz w:val="24"/>
          <w:lang w:val="pt-BR"/>
        </w:rPr>
        <w:t>institucional;</w:t>
      </w:r>
    </w:p>
    <w:p w:rsidR="00E22345" w:rsidRPr="006832DE" w:rsidRDefault="00E22345">
      <w:pPr>
        <w:pStyle w:val="Corpodetexto"/>
        <w:rPr>
          <w:lang w:val="pt-BR"/>
        </w:rPr>
      </w:pPr>
    </w:p>
    <w:p w:rsidR="00E22345" w:rsidRPr="006832DE" w:rsidRDefault="00F55596">
      <w:pPr>
        <w:pStyle w:val="PargrafodaLista"/>
        <w:numPr>
          <w:ilvl w:val="0"/>
          <w:numId w:val="32"/>
        </w:numPr>
        <w:tabs>
          <w:tab w:val="left" w:pos="1110"/>
        </w:tabs>
        <w:ind w:right="1629" w:firstLine="0"/>
        <w:rPr>
          <w:sz w:val="24"/>
          <w:lang w:val="pt-BR"/>
        </w:rPr>
      </w:pPr>
      <w:r w:rsidRPr="006832DE">
        <w:rPr>
          <w:sz w:val="24"/>
          <w:lang w:val="pt-BR"/>
        </w:rPr>
        <w:t>- órgão orçamentário, o maior nível da classificação institucional, que tem por finalidade agrupar unidades</w:t>
      </w:r>
      <w:r w:rsidRPr="006832DE">
        <w:rPr>
          <w:spacing w:val="-11"/>
          <w:sz w:val="24"/>
          <w:lang w:val="pt-BR"/>
        </w:rPr>
        <w:t xml:space="preserve"> </w:t>
      </w:r>
      <w:r w:rsidRPr="006832DE">
        <w:rPr>
          <w:sz w:val="24"/>
          <w:lang w:val="pt-BR"/>
        </w:rPr>
        <w:t>orçamentárias;</w:t>
      </w:r>
    </w:p>
    <w:p w:rsidR="00E22345" w:rsidRPr="006832DE" w:rsidRDefault="00E22345">
      <w:pPr>
        <w:pStyle w:val="Corpodetexto"/>
        <w:rPr>
          <w:sz w:val="20"/>
          <w:lang w:val="pt-BR"/>
        </w:rPr>
      </w:pPr>
    </w:p>
    <w:p w:rsidR="00E22345" w:rsidRPr="006832DE" w:rsidRDefault="00F55596">
      <w:pPr>
        <w:pStyle w:val="PargrafodaLista"/>
        <w:numPr>
          <w:ilvl w:val="0"/>
          <w:numId w:val="32"/>
        </w:numPr>
        <w:tabs>
          <w:tab w:val="left" w:pos="1180"/>
        </w:tabs>
        <w:ind w:right="1248" w:firstLine="0"/>
        <w:rPr>
          <w:sz w:val="24"/>
          <w:lang w:val="pt-BR"/>
        </w:rPr>
      </w:pPr>
      <w:r w:rsidRPr="006832DE">
        <w:rPr>
          <w:sz w:val="24"/>
          <w:lang w:val="pt-BR"/>
        </w:rPr>
        <w:t>- concedente, o órgão ou a entidade da administração pública municipal direta ou indireta responsável pela transferência de recursos financeiros, inclusive os decorrentes de descentralização de créditos</w:t>
      </w:r>
      <w:r w:rsidRPr="006832DE">
        <w:rPr>
          <w:spacing w:val="-16"/>
          <w:sz w:val="24"/>
          <w:lang w:val="pt-BR"/>
        </w:rPr>
        <w:t xml:space="preserve"> </w:t>
      </w:r>
      <w:r w:rsidRPr="006832DE">
        <w:rPr>
          <w:sz w:val="24"/>
          <w:lang w:val="pt-BR"/>
        </w:rPr>
        <w:t>orçamentários;</w:t>
      </w:r>
    </w:p>
    <w:p w:rsidR="00E22345" w:rsidRPr="006832DE" w:rsidRDefault="00E22345">
      <w:pPr>
        <w:pStyle w:val="Corpodetexto"/>
        <w:rPr>
          <w:lang w:val="pt-BR"/>
        </w:rPr>
      </w:pPr>
    </w:p>
    <w:p w:rsidR="00E22345" w:rsidRPr="006832DE" w:rsidRDefault="00F55596">
      <w:pPr>
        <w:pStyle w:val="PargrafodaLista"/>
        <w:numPr>
          <w:ilvl w:val="0"/>
          <w:numId w:val="32"/>
        </w:numPr>
        <w:tabs>
          <w:tab w:val="left" w:pos="1050"/>
        </w:tabs>
        <w:ind w:right="1249" w:firstLine="0"/>
        <w:rPr>
          <w:sz w:val="24"/>
          <w:lang w:val="pt-BR"/>
        </w:rPr>
      </w:pPr>
      <w:r w:rsidRPr="006832DE">
        <w:rPr>
          <w:sz w:val="24"/>
          <w:lang w:val="pt-BR"/>
        </w:rPr>
        <w:t>- convenente, o órgão ou a entidade da administração pública federal direta ou indireta dos governos federal, estaduais, municipais ou do Distrito Federal e as entidades privadas, com os quais a administração pública municipal pactue a execução de ações com transferência de recursos</w:t>
      </w:r>
      <w:r w:rsidRPr="006832DE">
        <w:rPr>
          <w:spacing w:val="-15"/>
          <w:sz w:val="24"/>
          <w:lang w:val="pt-BR"/>
        </w:rPr>
        <w:t xml:space="preserve"> </w:t>
      </w:r>
      <w:r w:rsidRPr="006832DE">
        <w:rPr>
          <w:sz w:val="24"/>
          <w:lang w:val="pt-BR"/>
        </w:rPr>
        <w:t>financeiros;</w:t>
      </w:r>
    </w:p>
    <w:p w:rsidR="00E22345" w:rsidRPr="006832DE" w:rsidRDefault="00E22345">
      <w:pPr>
        <w:pStyle w:val="Corpodetexto"/>
        <w:rPr>
          <w:lang w:val="pt-BR"/>
        </w:rPr>
      </w:pPr>
    </w:p>
    <w:p w:rsidR="00E22345" w:rsidRPr="006832DE" w:rsidRDefault="00F55596">
      <w:pPr>
        <w:pStyle w:val="PargrafodaLista"/>
        <w:numPr>
          <w:ilvl w:val="0"/>
          <w:numId w:val="32"/>
        </w:numPr>
        <w:tabs>
          <w:tab w:val="left" w:pos="1125"/>
        </w:tabs>
        <w:ind w:left="1124" w:hanging="312"/>
        <w:rPr>
          <w:sz w:val="24"/>
          <w:lang w:val="pt-BR"/>
        </w:rPr>
      </w:pPr>
      <w:r w:rsidRPr="006832DE">
        <w:rPr>
          <w:sz w:val="24"/>
          <w:lang w:val="pt-BR"/>
        </w:rPr>
        <w:t>- produto, bem ou serviço que resulta da ação</w:t>
      </w:r>
      <w:r w:rsidRPr="006832DE">
        <w:rPr>
          <w:spacing w:val="-12"/>
          <w:sz w:val="24"/>
          <w:lang w:val="pt-BR"/>
        </w:rPr>
        <w:t xml:space="preserve"> </w:t>
      </w:r>
      <w:r w:rsidRPr="006832DE">
        <w:rPr>
          <w:sz w:val="24"/>
          <w:lang w:val="pt-BR"/>
        </w:rPr>
        <w:t>orçamentária;</w:t>
      </w:r>
    </w:p>
    <w:p w:rsidR="00E22345" w:rsidRPr="006832DE" w:rsidRDefault="00E22345">
      <w:pPr>
        <w:pStyle w:val="Corpodetexto"/>
        <w:rPr>
          <w:lang w:val="pt-BR"/>
        </w:rPr>
      </w:pPr>
    </w:p>
    <w:p w:rsidR="00E22345" w:rsidRPr="006832DE" w:rsidRDefault="00F55596">
      <w:pPr>
        <w:pStyle w:val="PargrafodaLista"/>
        <w:numPr>
          <w:ilvl w:val="0"/>
          <w:numId w:val="32"/>
        </w:numPr>
        <w:tabs>
          <w:tab w:val="left" w:pos="1204"/>
        </w:tabs>
        <w:ind w:right="1369" w:firstLine="0"/>
        <w:rPr>
          <w:sz w:val="24"/>
          <w:lang w:val="pt-BR"/>
        </w:rPr>
      </w:pPr>
      <w:r w:rsidRPr="006832DE">
        <w:rPr>
          <w:sz w:val="24"/>
          <w:lang w:val="pt-BR"/>
        </w:rPr>
        <w:t>- unidade de medida, utilizada para quantificar e expressar as características do produto;</w:t>
      </w:r>
      <w:r w:rsidRPr="006832DE">
        <w:rPr>
          <w:spacing w:val="-1"/>
          <w:sz w:val="24"/>
          <w:lang w:val="pt-BR"/>
        </w:rPr>
        <w:t xml:space="preserve"> </w:t>
      </w:r>
      <w:r w:rsidRPr="006832DE">
        <w:rPr>
          <w:sz w:val="24"/>
          <w:lang w:val="pt-BR"/>
        </w:rPr>
        <w:t>e</w:t>
      </w:r>
    </w:p>
    <w:p w:rsidR="00E22345" w:rsidRPr="006832DE" w:rsidRDefault="00E22345">
      <w:pPr>
        <w:pStyle w:val="Corpodetexto"/>
        <w:rPr>
          <w:lang w:val="pt-BR"/>
        </w:rPr>
      </w:pPr>
    </w:p>
    <w:p w:rsidR="00E22345" w:rsidRPr="006832DE" w:rsidRDefault="00F55596">
      <w:pPr>
        <w:pStyle w:val="PargrafodaLista"/>
        <w:numPr>
          <w:ilvl w:val="0"/>
          <w:numId w:val="32"/>
        </w:numPr>
        <w:tabs>
          <w:tab w:val="left" w:pos="1283"/>
        </w:tabs>
        <w:ind w:left="1282" w:hanging="470"/>
        <w:rPr>
          <w:sz w:val="24"/>
          <w:lang w:val="pt-BR"/>
        </w:rPr>
      </w:pPr>
      <w:r w:rsidRPr="006832DE">
        <w:rPr>
          <w:sz w:val="24"/>
          <w:lang w:val="pt-BR"/>
        </w:rPr>
        <w:t>- meta física, quantidade estimada para o produto no exercício</w:t>
      </w:r>
      <w:r w:rsidRPr="006832DE">
        <w:rPr>
          <w:spacing w:val="-12"/>
          <w:sz w:val="24"/>
          <w:lang w:val="pt-BR"/>
        </w:rPr>
        <w:t xml:space="preserve"> </w:t>
      </w:r>
      <w:r w:rsidRPr="006832DE">
        <w:rPr>
          <w:sz w:val="24"/>
          <w:lang w:val="pt-BR"/>
        </w:rPr>
        <w:t>financeiro.</w:t>
      </w:r>
    </w:p>
    <w:p w:rsidR="00E22345" w:rsidRPr="006832DE" w:rsidRDefault="00E22345">
      <w:pPr>
        <w:pStyle w:val="Corpodetexto"/>
        <w:rPr>
          <w:lang w:val="pt-BR"/>
        </w:rPr>
      </w:pPr>
    </w:p>
    <w:p w:rsidR="00E22345" w:rsidRPr="006832DE" w:rsidRDefault="00F55596">
      <w:pPr>
        <w:pStyle w:val="Corpodetexto"/>
        <w:ind w:left="103" w:right="1247"/>
        <w:jc w:val="both"/>
        <w:rPr>
          <w:lang w:val="pt-BR"/>
        </w:rPr>
      </w:pPr>
      <w:r w:rsidRPr="006832DE">
        <w:rPr>
          <w:lang w:val="pt-BR"/>
        </w:rPr>
        <w:t>§ 1ºAs categorias de programação de que trata esta Lei serão identificadas no Projeto de Lei Orçamentária de 2018 e na respectiva Lei, bem como nos créditos adicionais, por programas, projetos, atividades ou operações especiais e respectivos subtítulos, com indicação, quando for o caso, do produto, da unidade de medida e da meta física.</w:t>
      </w:r>
    </w:p>
    <w:p w:rsidR="00E22345" w:rsidRPr="006832DE" w:rsidRDefault="00E22345">
      <w:pPr>
        <w:pStyle w:val="Corpodetexto"/>
        <w:rPr>
          <w:lang w:val="pt-BR"/>
        </w:rPr>
      </w:pPr>
    </w:p>
    <w:p w:rsidR="00E22345" w:rsidRPr="006832DE" w:rsidRDefault="00F55596">
      <w:pPr>
        <w:pStyle w:val="Corpodetexto"/>
        <w:ind w:left="103"/>
        <w:jc w:val="both"/>
        <w:rPr>
          <w:lang w:val="pt-BR"/>
        </w:rPr>
      </w:pPr>
      <w:r w:rsidRPr="006832DE">
        <w:rPr>
          <w:lang w:val="pt-BR"/>
        </w:rPr>
        <w:t>§ 2ºFicam vedadas na especificação dos subtítulos:</w:t>
      </w:r>
    </w:p>
    <w:p w:rsidR="00E22345" w:rsidRPr="006832DE" w:rsidRDefault="00E22345">
      <w:pPr>
        <w:pStyle w:val="Corpodetexto"/>
        <w:rPr>
          <w:lang w:val="pt-BR"/>
        </w:rPr>
      </w:pPr>
    </w:p>
    <w:p w:rsidR="00E22345" w:rsidRPr="006832DE" w:rsidRDefault="00F55596">
      <w:pPr>
        <w:pStyle w:val="PargrafodaLista"/>
        <w:numPr>
          <w:ilvl w:val="0"/>
          <w:numId w:val="31"/>
        </w:numPr>
        <w:tabs>
          <w:tab w:val="left" w:pos="952"/>
        </w:tabs>
        <w:ind w:firstLine="0"/>
        <w:rPr>
          <w:sz w:val="24"/>
          <w:lang w:val="pt-BR"/>
        </w:rPr>
      </w:pPr>
      <w:r w:rsidRPr="006832DE">
        <w:rPr>
          <w:sz w:val="24"/>
          <w:lang w:val="pt-BR"/>
        </w:rPr>
        <w:t>- alterações do produto e da finalidade da ação;</w:t>
      </w:r>
      <w:r w:rsidRPr="006832DE">
        <w:rPr>
          <w:spacing w:val="-12"/>
          <w:sz w:val="24"/>
          <w:lang w:val="pt-BR"/>
        </w:rPr>
        <w:t xml:space="preserve"> </w:t>
      </w:r>
      <w:r w:rsidRPr="006832DE">
        <w:rPr>
          <w:sz w:val="24"/>
          <w:lang w:val="pt-BR"/>
        </w:rPr>
        <w:t>e</w:t>
      </w:r>
    </w:p>
    <w:p w:rsidR="00E22345" w:rsidRPr="006832DE" w:rsidRDefault="00E22345">
      <w:pPr>
        <w:pStyle w:val="Corpodetexto"/>
        <w:rPr>
          <w:lang w:val="pt-BR"/>
        </w:rPr>
      </w:pPr>
    </w:p>
    <w:p w:rsidR="00E22345" w:rsidRPr="006832DE" w:rsidRDefault="00F55596">
      <w:pPr>
        <w:pStyle w:val="PargrafodaLista"/>
        <w:numPr>
          <w:ilvl w:val="0"/>
          <w:numId w:val="31"/>
        </w:numPr>
        <w:tabs>
          <w:tab w:val="left" w:pos="1072"/>
        </w:tabs>
        <w:ind w:right="1248" w:firstLine="0"/>
        <w:rPr>
          <w:sz w:val="24"/>
          <w:lang w:val="pt-BR"/>
        </w:rPr>
      </w:pPr>
      <w:r w:rsidRPr="006832DE">
        <w:rPr>
          <w:sz w:val="24"/>
          <w:lang w:val="pt-BR"/>
        </w:rPr>
        <w:t>- referências a mais de uma localidade, área geográfica ou beneficiário, se determinados.</w:t>
      </w:r>
    </w:p>
    <w:p w:rsidR="00E22345" w:rsidRPr="006832DE" w:rsidRDefault="00E22345">
      <w:pPr>
        <w:pStyle w:val="Corpodetexto"/>
        <w:rPr>
          <w:lang w:val="pt-BR"/>
        </w:rPr>
      </w:pPr>
    </w:p>
    <w:p w:rsidR="00E22345" w:rsidRPr="006832DE" w:rsidRDefault="00F55596">
      <w:pPr>
        <w:pStyle w:val="Corpodetexto"/>
        <w:ind w:left="104" w:right="1249"/>
        <w:jc w:val="both"/>
        <w:rPr>
          <w:lang w:val="pt-BR"/>
        </w:rPr>
      </w:pPr>
      <w:r w:rsidRPr="006832DE">
        <w:rPr>
          <w:lang w:val="pt-BR"/>
        </w:rPr>
        <w:t>§ 3</w:t>
      </w:r>
      <w:r w:rsidRPr="006832DE">
        <w:rPr>
          <w:sz w:val="16"/>
          <w:lang w:val="pt-BR"/>
        </w:rPr>
        <w:t xml:space="preserve">º </w:t>
      </w:r>
      <w:r w:rsidRPr="006832DE">
        <w:rPr>
          <w:lang w:val="pt-BR"/>
        </w:rPr>
        <w:t>A meta física deve ser indicada em nível de subtítulo e agregada segundo o respectivo projeto, atividade ou operação especial, devendo ser estabelecida em função do custo de cada unidade do produto e do montante de recursos alocados.</w:t>
      </w:r>
    </w:p>
    <w:p w:rsidR="00E22345" w:rsidRPr="006832DE" w:rsidRDefault="00E22345">
      <w:pPr>
        <w:pStyle w:val="Corpodetexto"/>
        <w:rPr>
          <w:lang w:val="pt-BR"/>
        </w:rPr>
      </w:pPr>
    </w:p>
    <w:p w:rsidR="00E22345" w:rsidRPr="006832DE" w:rsidRDefault="00F55596">
      <w:pPr>
        <w:pStyle w:val="Corpodetexto"/>
        <w:ind w:left="103" w:right="1250"/>
        <w:jc w:val="both"/>
        <w:rPr>
          <w:lang w:val="pt-BR"/>
        </w:rPr>
      </w:pPr>
      <w:r w:rsidRPr="006832DE">
        <w:rPr>
          <w:lang w:val="pt-BR"/>
        </w:rPr>
        <w:t>§ 4</w:t>
      </w:r>
      <w:r w:rsidRPr="006832DE">
        <w:rPr>
          <w:sz w:val="16"/>
          <w:lang w:val="pt-BR"/>
        </w:rPr>
        <w:t xml:space="preserve">º </w:t>
      </w:r>
      <w:r w:rsidRPr="006832DE">
        <w:rPr>
          <w:lang w:val="pt-BR"/>
        </w:rPr>
        <w:t>As atividades que possuem a mesma finalidade devem ser classificadas sob um único código, independentemente da unidade executora.</w:t>
      </w:r>
    </w:p>
    <w:p w:rsidR="00E22345" w:rsidRPr="006832DE" w:rsidRDefault="00E22345">
      <w:pPr>
        <w:jc w:val="both"/>
        <w:rPr>
          <w:lang w:val="pt-BR"/>
        </w:rPr>
        <w:sectPr w:rsidR="00E22345" w:rsidRPr="006832DE">
          <w:pgSz w:w="11900" w:h="16840"/>
          <w:pgMar w:top="1820" w:right="440" w:bottom="1440" w:left="1600" w:header="300" w:footer="1254" w:gutter="0"/>
          <w:cols w:space="720"/>
        </w:sectPr>
      </w:pPr>
    </w:p>
    <w:p w:rsidR="00E22345" w:rsidRPr="006832DE" w:rsidRDefault="00E22345">
      <w:pPr>
        <w:pStyle w:val="Corpodetexto"/>
        <w:spacing w:before="4"/>
        <w:rPr>
          <w:sz w:val="28"/>
          <w:lang w:val="pt-BR"/>
        </w:rPr>
      </w:pPr>
    </w:p>
    <w:p w:rsidR="00E22345" w:rsidRPr="006832DE" w:rsidRDefault="00F55596">
      <w:pPr>
        <w:pStyle w:val="Corpodetexto"/>
        <w:spacing w:before="69"/>
        <w:ind w:left="103"/>
        <w:jc w:val="both"/>
        <w:rPr>
          <w:lang w:val="pt-BR"/>
        </w:rPr>
      </w:pPr>
      <w:r w:rsidRPr="006832DE">
        <w:rPr>
          <w:lang w:val="pt-BR"/>
        </w:rPr>
        <w:t>§5º O projeto deve constar de uma única esfera orçamentária, sob um único programa.</w:t>
      </w:r>
    </w:p>
    <w:p w:rsidR="00E22345" w:rsidRPr="006832DE" w:rsidRDefault="00E22345">
      <w:pPr>
        <w:pStyle w:val="Corpodetexto"/>
        <w:rPr>
          <w:lang w:val="pt-BR"/>
        </w:rPr>
      </w:pPr>
    </w:p>
    <w:p w:rsidR="00E22345" w:rsidRPr="006832DE" w:rsidRDefault="00F55596">
      <w:pPr>
        <w:pStyle w:val="Corpodetexto"/>
        <w:ind w:left="103" w:right="1248"/>
        <w:jc w:val="both"/>
        <w:rPr>
          <w:lang w:val="pt-BR"/>
        </w:rPr>
      </w:pPr>
      <w:r w:rsidRPr="006832DE">
        <w:rPr>
          <w:lang w:val="pt-BR"/>
        </w:rPr>
        <w:t>§ 6º A subfunção, nível de agregação imediatamente inferior à função, deverá  evidenciar cada área da atuação</w:t>
      </w:r>
      <w:r w:rsidRPr="006832DE">
        <w:rPr>
          <w:spacing w:val="-11"/>
          <w:lang w:val="pt-BR"/>
        </w:rPr>
        <w:t xml:space="preserve"> </w:t>
      </w:r>
      <w:r w:rsidRPr="006832DE">
        <w:rPr>
          <w:lang w:val="pt-BR"/>
        </w:rPr>
        <w:t>governamental.</w:t>
      </w:r>
    </w:p>
    <w:p w:rsidR="00E22345" w:rsidRPr="006832DE" w:rsidRDefault="00E22345">
      <w:pPr>
        <w:pStyle w:val="Corpodetexto"/>
        <w:rPr>
          <w:lang w:val="pt-BR"/>
        </w:rPr>
      </w:pPr>
    </w:p>
    <w:p w:rsidR="00E22345" w:rsidRPr="006832DE" w:rsidRDefault="00F55596">
      <w:pPr>
        <w:pStyle w:val="Corpodetexto"/>
        <w:ind w:left="103" w:right="1249"/>
        <w:jc w:val="both"/>
        <w:rPr>
          <w:lang w:val="pt-BR"/>
        </w:rPr>
      </w:pPr>
      <w:r w:rsidRPr="006832DE">
        <w:rPr>
          <w:lang w:val="pt-BR"/>
        </w:rPr>
        <w:t>Art. 11. Os Orçamentos Fiscal e da Seguridade Social compreenderão o conjunto das receitas públicas, bem como das despesas dos Poderes do Município e seus fundos, devendo a correspondente execução orçamentária e financeira, da receita e da despesa, ser registrada no Sistema Contabilidade Pública Integrado - SCPI.</w:t>
      </w:r>
    </w:p>
    <w:p w:rsidR="00E22345" w:rsidRPr="006832DE" w:rsidRDefault="00E22345">
      <w:pPr>
        <w:pStyle w:val="Corpodetexto"/>
        <w:rPr>
          <w:lang w:val="pt-BR"/>
        </w:rPr>
      </w:pPr>
    </w:p>
    <w:p w:rsidR="00E22345" w:rsidRPr="006832DE" w:rsidRDefault="00F55596">
      <w:pPr>
        <w:pStyle w:val="Corpodetexto"/>
        <w:ind w:left="103" w:right="1248"/>
        <w:jc w:val="both"/>
        <w:rPr>
          <w:lang w:val="pt-BR"/>
        </w:rPr>
      </w:pPr>
      <w:r w:rsidRPr="006832DE">
        <w:rPr>
          <w:lang w:val="pt-BR"/>
        </w:rPr>
        <w:t>Art.12. Os Orçamentos Fiscal e da Seguridade Social discriminarão a despesa por unidade orçamentária, com suas categorias de programação detalhadas no menor nível, com as respectivas dotações, especificando a esfera orçamentária, o grupo de natureza de despesa, o identificador de resultado primário, a modalidade de aplicação, o identificador de uso e a fonte de</w:t>
      </w:r>
      <w:r w:rsidRPr="006832DE">
        <w:rPr>
          <w:spacing w:val="-9"/>
          <w:lang w:val="pt-BR"/>
        </w:rPr>
        <w:t xml:space="preserve"> </w:t>
      </w:r>
      <w:r w:rsidRPr="006832DE">
        <w:rPr>
          <w:lang w:val="pt-BR"/>
        </w:rPr>
        <w:t>recursos.</w:t>
      </w:r>
    </w:p>
    <w:p w:rsidR="00E22345" w:rsidRPr="006832DE" w:rsidRDefault="00E22345">
      <w:pPr>
        <w:pStyle w:val="Corpodetexto"/>
        <w:rPr>
          <w:lang w:val="pt-BR"/>
        </w:rPr>
      </w:pPr>
    </w:p>
    <w:p w:rsidR="00E22345" w:rsidRPr="006832DE" w:rsidRDefault="00F55596">
      <w:pPr>
        <w:pStyle w:val="Corpodetexto"/>
        <w:ind w:left="103" w:right="1248"/>
        <w:jc w:val="both"/>
        <w:rPr>
          <w:lang w:val="pt-BR"/>
        </w:rPr>
      </w:pPr>
      <w:r w:rsidRPr="006832DE">
        <w:rPr>
          <w:lang w:val="pt-BR"/>
        </w:rPr>
        <w:t>§ 1ºA esfera orçamentária tem por finalidade identificar se o orçamento é Fiscal (F) e da Seguridade Social (S).</w:t>
      </w:r>
    </w:p>
    <w:p w:rsidR="00E22345" w:rsidRPr="006832DE" w:rsidRDefault="00E22345">
      <w:pPr>
        <w:pStyle w:val="Corpodetexto"/>
        <w:rPr>
          <w:lang w:val="pt-BR"/>
        </w:rPr>
      </w:pPr>
    </w:p>
    <w:p w:rsidR="00E22345" w:rsidRPr="006832DE" w:rsidRDefault="00F55596">
      <w:pPr>
        <w:pStyle w:val="Corpodetexto"/>
        <w:ind w:left="103" w:right="1246"/>
        <w:jc w:val="both"/>
        <w:rPr>
          <w:lang w:val="pt-BR"/>
        </w:rPr>
      </w:pPr>
      <w:r w:rsidRPr="006832DE">
        <w:rPr>
          <w:lang w:val="pt-BR"/>
        </w:rPr>
        <w:t>§ 2ºOs Grupos de Natureza de Despesa (GND) constituem agregação de elementos de despesa de mesmas características quanto ao objeto de gasto, conforme a seguir discriminados:</w:t>
      </w:r>
    </w:p>
    <w:p w:rsidR="00E22345" w:rsidRPr="006832DE" w:rsidRDefault="00E22345">
      <w:pPr>
        <w:pStyle w:val="Corpodetexto"/>
        <w:rPr>
          <w:lang w:val="pt-BR"/>
        </w:rPr>
      </w:pPr>
    </w:p>
    <w:p w:rsidR="00E22345" w:rsidRPr="006832DE" w:rsidRDefault="00F55596">
      <w:pPr>
        <w:pStyle w:val="Corpodetexto"/>
        <w:ind w:left="811" w:right="5176"/>
        <w:rPr>
          <w:lang w:val="pt-BR"/>
        </w:rPr>
      </w:pPr>
      <w:r w:rsidRPr="006832DE">
        <w:rPr>
          <w:lang w:val="pt-BR"/>
        </w:rPr>
        <w:t>I - pessoal e encargos sociais (GND 1); II - juros e encargos da dívida (GND 2); III - outras despesas correntes (GND 3); IV - investimentos (GND 4);</w:t>
      </w:r>
    </w:p>
    <w:p w:rsidR="00E22345" w:rsidRPr="006832DE" w:rsidRDefault="00F55596">
      <w:pPr>
        <w:pStyle w:val="PargrafodaLista"/>
        <w:numPr>
          <w:ilvl w:val="0"/>
          <w:numId w:val="30"/>
        </w:numPr>
        <w:tabs>
          <w:tab w:val="left" w:pos="1045"/>
        </w:tabs>
        <w:ind w:right="1381" w:firstLine="0"/>
        <w:rPr>
          <w:sz w:val="24"/>
          <w:lang w:val="pt-BR"/>
        </w:rPr>
      </w:pPr>
      <w:r w:rsidRPr="006832DE">
        <w:rPr>
          <w:sz w:val="24"/>
          <w:lang w:val="pt-BR"/>
        </w:rPr>
        <w:t>- inversões financeiras, incluídas quaisquer despesas referentes à constituição ou ao aumento de capital de empresas (GND 5);</w:t>
      </w:r>
      <w:r w:rsidRPr="006832DE">
        <w:rPr>
          <w:spacing w:val="-9"/>
          <w:sz w:val="24"/>
          <w:lang w:val="pt-BR"/>
        </w:rPr>
        <w:t xml:space="preserve"> </w:t>
      </w:r>
      <w:r w:rsidRPr="006832DE">
        <w:rPr>
          <w:sz w:val="24"/>
          <w:lang w:val="pt-BR"/>
        </w:rPr>
        <w:t>e</w:t>
      </w:r>
    </w:p>
    <w:p w:rsidR="00E22345" w:rsidRPr="006832DE" w:rsidRDefault="00F55596">
      <w:pPr>
        <w:pStyle w:val="PargrafodaLista"/>
        <w:numPr>
          <w:ilvl w:val="0"/>
          <w:numId w:val="30"/>
        </w:numPr>
        <w:tabs>
          <w:tab w:val="left" w:pos="1125"/>
        </w:tabs>
        <w:ind w:left="1124" w:hanging="312"/>
        <w:rPr>
          <w:sz w:val="24"/>
        </w:rPr>
      </w:pPr>
      <w:r w:rsidRPr="006832DE">
        <w:rPr>
          <w:sz w:val="24"/>
        </w:rPr>
        <w:t>- amortização da dívida (GND</w:t>
      </w:r>
      <w:r w:rsidRPr="006832DE">
        <w:rPr>
          <w:spacing w:val="-8"/>
          <w:sz w:val="24"/>
        </w:rPr>
        <w:t xml:space="preserve"> </w:t>
      </w:r>
      <w:r w:rsidRPr="006832DE">
        <w:rPr>
          <w:sz w:val="24"/>
        </w:rPr>
        <w:t>6).</w:t>
      </w:r>
    </w:p>
    <w:p w:rsidR="00E22345" w:rsidRPr="006832DE" w:rsidRDefault="00E22345">
      <w:pPr>
        <w:pStyle w:val="Corpodetexto"/>
        <w:rPr>
          <w:sz w:val="20"/>
        </w:rPr>
      </w:pPr>
    </w:p>
    <w:p w:rsidR="00E22345" w:rsidRPr="006832DE" w:rsidRDefault="00F55596">
      <w:pPr>
        <w:pStyle w:val="Corpodetexto"/>
        <w:ind w:left="103"/>
        <w:jc w:val="both"/>
        <w:rPr>
          <w:lang w:val="pt-BR"/>
        </w:rPr>
      </w:pPr>
      <w:r w:rsidRPr="006832DE">
        <w:rPr>
          <w:lang w:val="pt-BR"/>
        </w:rPr>
        <w:t>§ 3</w:t>
      </w:r>
      <w:r w:rsidRPr="006832DE">
        <w:rPr>
          <w:sz w:val="16"/>
          <w:lang w:val="pt-BR"/>
        </w:rPr>
        <w:t>º</w:t>
      </w:r>
      <w:r w:rsidRPr="006832DE">
        <w:rPr>
          <w:lang w:val="pt-BR"/>
        </w:rPr>
        <w:t>A Reserva de Contingência, prevista no art. 15, será classificada no GND 9.</w:t>
      </w:r>
    </w:p>
    <w:p w:rsidR="00E22345" w:rsidRPr="006832DE" w:rsidRDefault="00E22345">
      <w:pPr>
        <w:pStyle w:val="Corpodetexto"/>
        <w:rPr>
          <w:lang w:val="pt-BR"/>
        </w:rPr>
      </w:pPr>
    </w:p>
    <w:p w:rsidR="00E22345" w:rsidRPr="006832DE" w:rsidRDefault="00F55596">
      <w:pPr>
        <w:pStyle w:val="Corpodetexto"/>
        <w:ind w:left="104" w:right="1249"/>
        <w:jc w:val="both"/>
        <w:rPr>
          <w:lang w:val="pt-BR"/>
        </w:rPr>
      </w:pPr>
      <w:r w:rsidRPr="006832DE">
        <w:rPr>
          <w:lang w:val="pt-BR"/>
        </w:rPr>
        <w:t>§4ºO identificador de Resultado Primário (RP) tem como finalidade auxiliar a apuração do superávit primário previsto no art. 2</w:t>
      </w:r>
      <w:r w:rsidRPr="006832DE">
        <w:rPr>
          <w:sz w:val="16"/>
          <w:lang w:val="pt-BR"/>
        </w:rPr>
        <w:t>º</w:t>
      </w:r>
      <w:r w:rsidRPr="006832DE">
        <w:rPr>
          <w:lang w:val="pt-BR"/>
        </w:rPr>
        <w:t>, devendo constar no Projeto de Lei Orçamentária de 2018 e na respectiva Lei em todos os grupos de natureza de despesa.</w:t>
      </w:r>
    </w:p>
    <w:p w:rsidR="00E22345" w:rsidRPr="006832DE" w:rsidRDefault="00E22345">
      <w:pPr>
        <w:pStyle w:val="Corpodetexto"/>
        <w:rPr>
          <w:lang w:val="pt-BR"/>
        </w:rPr>
      </w:pPr>
    </w:p>
    <w:p w:rsidR="00E22345" w:rsidRPr="006832DE" w:rsidRDefault="00F55596">
      <w:pPr>
        <w:pStyle w:val="Corpodetexto"/>
        <w:ind w:left="104" w:right="1249"/>
        <w:jc w:val="both"/>
        <w:rPr>
          <w:lang w:val="pt-BR"/>
        </w:rPr>
      </w:pPr>
      <w:r w:rsidRPr="006832DE">
        <w:rPr>
          <w:lang w:val="pt-BR"/>
        </w:rPr>
        <w:t>§5ºNenhuma ação conterá, simultaneamente, dotações destinadas a despesas financeiras e primárias, ressalvada a Reserva de Contingência.</w:t>
      </w:r>
    </w:p>
    <w:p w:rsidR="00E22345" w:rsidRPr="006832DE" w:rsidRDefault="00E22345">
      <w:pPr>
        <w:pStyle w:val="Corpodetexto"/>
        <w:rPr>
          <w:lang w:val="pt-BR"/>
        </w:rPr>
      </w:pPr>
    </w:p>
    <w:p w:rsidR="00E22345" w:rsidRPr="006832DE" w:rsidRDefault="00F55596">
      <w:pPr>
        <w:pStyle w:val="Corpodetexto"/>
        <w:ind w:left="104" w:right="1251"/>
        <w:jc w:val="both"/>
        <w:rPr>
          <w:lang w:val="pt-BR"/>
        </w:rPr>
      </w:pPr>
      <w:r w:rsidRPr="006832DE">
        <w:rPr>
          <w:lang w:val="pt-BR"/>
        </w:rPr>
        <w:t>§6ºA Modalidade de Aplicação (MA) destina-se a indicar se os recursos serão  aplicados:</w:t>
      </w:r>
    </w:p>
    <w:p w:rsidR="00E22345" w:rsidRPr="006832DE" w:rsidRDefault="00E22345">
      <w:pPr>
        <w:pStyle w:val="Corpodetexto"/>
        <w:rPr>
          <w:lang w:val="pt-BR"/>
        </w:rPr>
      </w:pPr>
    </w:p>
    <w:p w:rsidR="00E22345" w:rsidRPr="006832DE" w:rsidRDefault="00F55596">
      <w:pPr>
        <w:pStyle w:val="PargrafodaLista"/>
        <w:numPr>
          <w:ilvl w:val="0"/>
          <w:numId w:val="29"/>
        </w:numPr>
        <w:tabs>
          <w:tab w:val="left" w:pos="1053"/>
        </w:tabs>
        <w:ind w:right="1247" w:firstLine="0"/>
        <w:rPr>
          <w:sz w:val="24"/>
          <w:lang w:val="pt-BR"/>
        </w:rPr>
      </w:pPr>
      <w:r w:rsidRPr="006832DE">
        <w:rPr>
          <w:sz w:val="24"/>
          <w:lang w:val="pt-BR"/>
        </w:rPr>
        <w:t>- diretamente, pela unidade detentora do crédito orçamentário ou, em decorrência de descentralização de crédito orçamentário, por outro órgão ou entidade integrante dos Orçamentos Fiscal ou da Seguridade</w:t>
      </w:r>
      <w:r w:rsidRPr="006832DE">
        <w:rPr>
          <w:spacing w:val="-17"/>
          <w:sz w:val="24"/>
          <w:lang w:val="pt-BR"/>
        </w:rPr>
        <w:t xml:space="preserve"> </w:t>
      </w:r>
      <w:r w:rsidRPr="006832DE">
        <w:rPr>
          <w:sz w:val="24"/>
          <w:lang w:val="pt-BR"/>
        </w:rPr>
        <w:t>Social;</w:t>
      </w:r>
    </w:p>
    <w:p w:rsidR="00E22345" w:rsidRPr="006832DE" w:rsidRDefault="00E22345">
      <w:pPr>
        <w:jc w:val="both"/>
        <w:rPr>
          <w:sz w:val="24"/>
          <w:lang w:val="pt-BR"/>
        </w:rPr>
        <w:sectPr w:rsidR="00E22345" w:rsidRPr="006832DE">
          <w:pgSz w:w="11900" w:h="16840"/>
          <w:pgMar w:top="1820" w:right="440" w:bottom="1440" w:left="1600" w:header="300" w:footer="1254" w:gutter="0"/>
          <w:cols w:space="720"/>
        </w:sectPr>
      </w:pPr>
    </w:p>
    <w:p w:rsidR="00E22345" w:rsidRPr="006832DE" w:rsidRDefault="00E22345">
      <w:pPr>
        <w:pStyle w:val="Corpodetexto"/>
        <w:rPr>
          <w:sz w:val="20"/>
          <w:lang w:val="pt-BR"/>
        </w:rPr>
      </w:pPr>
    </w:p>
    <w:p w:rsidR="00E22345" w:rsidRPr="006832DE" w:rsidRDefault="00E22345">
      <w:pPr>
        <w:pStyle w:val="Corpodetexto"/>
        <w:rPr>
          <w:sz w:val="20"/>
          <w:lang w:val="pt-BR"/>
        </w:rPr>
      </w:pPr>
    </w:p>
    <w:p w:rsidR="00E22345" w:rsidRPr="006832DE" w:rsidRDefault="00F55596">
      <w:pPr>
        <w:pStyle w:val="PargrafodaLista"/>
        <w:numPr>
          <w:ilvl w:val="0"/>
          <w:numId w:val="29"/>
        </w:numPr>
        <w:tabs>
          <w:tab w:val="left" w:pos="1065"/>
        </w:tabs>
        <w:spacing w:before="211"/>
        <w:ind w:right="1247" w:firstLine="0"/>
        <w:rPr>
          <w:sz w:val="24"/>
          <w:lang w:val="pt-BR"/>
        </w:rPr>
      </w:pPr>
      <w:r w:rsidRPr="006832DE">
        <w:rPr>
          <w:sz w:val="24"/>
          <w:lang w:val="pt-BR"/>
        </w:rPr>
        <w:t>- indiretamente, mediante transferência, por outras esferas de governo, seus órgãos, fundos ou entidades ou por entidades</w:t>
      </w:r>
      <w:r w:rsidRPr="006832DE">
        <w:rPr>
          <w:spacing w:val="-12"/>
          <w:sz w:val="24"/>
          <w:lang w:val="pt-BR"/>
        </w:rPr>
        <w:t xml:space="preserve"> </w:t>
      </w:r>
      <w:r w:rsidRPr="006832DE">
        <w:rPr>
          <w:sz w:val="24"/>
          <w:lang w:val="pt-BR"/>
        </w:rPr>
        <w:t>privadas;</w:t>
      </w:r>
    </w:p>
    <w:p w:rsidR="00E22345" w:rsidRPr="006832DE" w:rsidRDefault="00E22345">
      <w:pPr>
        <w:pStyle w:val="Corpodetexto"/>
        <w:rPr>
          <w:lang w:val="pt-BR"/>
        </w:rPr>
      </w:pPr>
    </w:p>
    <w:p w:rsidR="00E22345" w:rsidRPr="006832DE" w:rsidRDefault="00F55596">
      <w:pPr>
        <w:pStyle w:val="Corpodetexto"/>
        <w:ind w:left="103" w:right="1390"/>
        <w:rPr>
          <w:lang w:val="pt-BR"/>
        </w:rPr>
      </w:pPr>
      <w:r w:rsidRPr="006832DE">
        <w:rPr>
          <w:lang w:val="pt-BR"/>
        </w:rPr>
        <w:t>§ 7º</w:t>
      </w:r>
      <w:r w:rsidRPr="006832DE">
        <w:rPr>
          <w:sz w:val="18"/>
          <w:lang w:val="pt-BR"/>
        </w:rPr>
        <w:t xml:space="preserve">A </w:t>
      </w:r>
      <w:r w:rsidRPr="006832DE">
        <w:rPr>
          <w:lang w:val="pt-BR"/>
        </w:rPr>
        <w:t>especificação da modalidade de que trata o § 7</w:t>
      </w:r>
      <w:r w:rsidRPr="006832DE">
        <w:rPr>
          <w:sz w:val="16"/>
          <w:lang w:val="pt-BR"/>
        </w:rPr>
        <w:t xml:space="preserve">o </w:t>
      </w:r>
      <w:r w:rsidRPr="006832DE">
        <w:rPr>
          <w:lang w:val="pt-BR"/>
        </w:rPr>
        <w:t>observará, no mínimo, o seguinte detalhamento:</w:t>
      </w:r>
    </w:p>
    <w:p w:rsidR="00E22345" w:rsidRPr="006832DE" w:rsidRDefault="00E22345">
      <w:pPr>
        <w:pStyle w:val="Corpodetexto"/>
        <w:rPr>
          <w:lang w:val="pt-BR"/>
        </w:rPr>
      </w:pPr>
    </w:p>
    <w:p w:rsidR="00E22345" w:rsidRPr="006832DE" w:rsidRDefault="00F55596">
      <w:pPr>
        <w:pStyle w:val="Corpodetexto"/>
        <w:spacing w:line="480" w:lineRule="auto"/>
        <w:ind w:left="811" w:right="3364"/>
        <w:rPr>
          <w:lang w:val="pt-BR"/>
        </w:rPr>
      </w:pPr>
      <w:r w:rsidRPr="006832DE">
        <w:rPr>
          <w:lang w:val="pt-BR"/>
        </w:rPr>
        <w:t>I - Transferências a Estados e ao Distrito Federal (MA 30); II - Transferências a Municípios (MA 40);</w:t>
      </w:r>
    </w:p>
    <w:p w:rsidR="00E22345" w:rsidRPr="006832DE" w:rsidRDefault="00F55596">
      <w:pPr>
        <w:pStyle w:val="Corpodetexto"/>
        <w:spacing w:before="10" w:line="480" w:lineRule="auto"/>
        <w:ind w:left="811" w:right="1977"/>
        <w:rPr>
          <w:lang w:val="pt-BR"/>
        </w:rPr>
      </w:pPr>
      <w:r w:rsidRPr="006832DE">
        <w:rPr>
          <w:lang w:val="pt-BR"/>
        </w:rPr>
        <w:t>III - Transferências a Instituições Privadas sem Fins Lucrativos (MA 50); IV - Aplicações Diretas (MA 90); e</w:t>
      </w:r>
    </w:p>
    <w:p w:rsidR="00E22345" w:rsidRPr="006832DE" w:rsidRDefault="00F55596">
      <w:pPr>
        <w:pStyle w:val="Corpodetexto"/>
        <w:spacing w:before="10"/>
        <w:ind w:left="811" w:right="312"/>
        <w:rPr>
          <w:lang w:val="pt-BR"/>
        </w:rPr>
      </w:pPr>
      <w:r w:rsidRPr="006832DE">
        <w:rPr>
          <w:lang w:val="pt-BR"/>
        </w:rPr>
        <w:t>V - Aplicação Direta Decorrente de Operação entre Órgãos, Fundos e Entidades Integrantes dos Orçamentos Fiscal e da Seguridade Social (MA 91).</w:t>
      </w:r>
    </w:p>
    <w:p w:rsidR="00E22345" w:rsidRPr="006832DE" w:rsidRDefault="00E22345">
      <w:pPr>
        <w:pStyle w:val="Corpodetexto"/>
        <w:rPr>
          <w:lang w:val="pt-BR"/>
        </w:rPr>
      </w:pPr>
    </w:p>
    <w:p w:rsidR="00E22345" w:rsidRPr="006832DE" w:rsidRDefault="00F55596">
      <w:pPr>
        <w:pStyle w:val="Corpodetexto"/>
        <w:ind w:left="103" w:right="1248"/>
        <w:jc w:val="both"/>
        <w:rPr>
          <w:lang w:val="pt-BR"/>
        </w:rPr>
      </w:pPr>
      <w:r w:rsidRPr="006832DE">
        <w:rPr>
          <w:lang w:val="pt-BR"/>
        </w:rPr>
        <w:t>§ 8ºO empenho da despesa não poderá ser realizado com modalidade de aplicação “a definir” (MA 99).</w:t>
      </w:r>
    </w:p>
    <w:p w:rsidR="00E22345" w:rsidRPr="006832DE" w:rsidRDefault="00E22345">
      <w:pPr>
        <w:pStyle w:val="Corpodetexto"/>
        <w:rPr>
          <w:lang w:val="pt-BR"/>
        </w:rPr>
      </w:pPr>
    </w:p>
    <w:p w:rsidR="00E22345" w:rsidRPr="006832DE" w:rsidRDefault="00E22345">
      <w:pPr>
        <w:pStyle w:val="Corpodetexto"/>
        <w:rPr>
          <w:lang w:val="pt-BR"/>
        </w:rPr>
      </w:pPr>
    </w:p>
    <w:p w:rsidR="00E22345" w:rsidRPr="006832DE" w:rsidRDefault="00F55596">
      <w:pPr>
        <w:pStyle w:val="Corpodetexto"/>
        <w:ind w:left="103" w:right="1251"/>
        <w:jc w:val="both"/>
        <w:rPr>
          <w:lang w:val="pt-BR"/>
        </w:rPr>
      </w:pPr>
      <w:r w:rsidRPr="006832DE">
        <w:rPr>
          <w:lang w:val="pt-BR"/>
        </w:rPr>
        <w:t>§ 9º. É vedada a execução orçamentária de programação que utilize a designação “a definir” ou outra que não permita sua identificação precisa.</w:t>
      </w:r>
    </w:p>
    <w:p w:rsidR="00E22345" w:rsidRPr="006832DE" w:rsidRDefault="00E22345">
      <w:pPr>
        <w:pStyle w:val="Corpodetexto"/>
        <w:rPr>
          <w:lang w:val="pt-BR"/>
        </w:rPr>
      </w:pPr>
    </w:p>
    <w:p w:rsidR="00E22345" w:rsidRPr="006832DE" w:rsidRDefault="00F55596">
      <w:pPr>
        <w:pStyle w:val="Corpodetexto"/>
        <w:ind w:left="103" w:right="1248"/>
        <w:jc w:val="both"/>
        <w:rPr>
          <w:lang w:val="pt-BR"/>
        </w:rPr>
      </w:pPr>
      <w:r w:rsidRPr="006832DE">
        <w:rPr>
          <w:lang w:val="pt-BR"/>
        </w:rPr>
        <w:t>Art. 13 Todo e qualquer crédito orçamentário deve ser consignado diretamente à unidade orçamentária à qual pertencem as ações correspondentes, vedando-se a consignação de crédito a título de transferência a outras unidades orçamentárias integrantes dos Orçamentos Fiscal e da Seguridade</w:t>
      </w:r>
      <w:r w:rsidRPr="006832DE">
        <w:rPr>
          <w:spacing w:val="-16"/>
          <w:lang w:val="pt-BR"/>
        </w:rPr>
        <w:t xml:space="preserve"> </w:t>
      </w:r>
      <w:r w:rsidRPr="006832DE">
        <w:rPr>
          <w:lang w:val="pt-BR"/>
        </w:rPr>
        <w:t>Social.</w:t>
      </w:r>
    </w:p>
    <w:p w:rsidR="00E22345" w:rsidRPr="006832DE" w:rsidRDefault="00E22345">
      <w:pPr>
        <w:pStyle w:val="Corpodetexto"/>
        <w:rPr>
          <w:lang w:val="pt-BR"/>
        </w:rPr>
      </w:pPr>
    </w:p>
    <w:p w:rsidR="00E22345" w:rsidRPr="006832DE" w:rsidRDefault="00F55596">
      <w:pPr>
        <w:pStyle w:val="Corpodetexto"/>
        <w:ind w:left="103" w:right="1248"/>
        <w:jc w:val="both"/>
        <w:rPr>
          <w:lang w:val="pt-BR"/>
        </w:rPr>
      </w:pPr>
      <w:r w:rsidRPr="006832DE">
        <w:rPr>
          <w:lang w:val="pt-BR"/>
        </w:rPr>
        <w:t>§ 1</w:t>
      </w:r>
      <w:r w:rsidRPr="006832DE">
        <w:rPr>
          <w:sz w:val="16"/>
          <w:lang w:val="pt-BR"/>
        </w:rPr>
        <w:t xml:space="preserve">o </w:t>
      </w:r>
      <w:r w:rsidRPr="006832DE">
        <w:rPr>
          <w:lang w:val="pt-BR"/>
        </w:rPr>
        <w:t xml:space="preserve">Não caracteriza infringência ao disposto no </w:t>
      </w:r>
      <w:r w:rsidRPr="006832DE">
        <w:rPr>
          <w:b/>
          <w:lang w:val="pt-BR"/>
        </w:rPr>
        <w:t>caput</w:t>
      </w:r>
      <w:r w:rsidRPr="006832DE">
        <w:rPr>
          <w:lang w:val="pt-BR"/>
        </w:rPr>
        <w:t xml:space="preserve">, bem como à vedação contida no inciso VI do </w:t>
      </w:r>
      <w:r w:rsidRPr="006832DE">
        <w:rPr>
          <w:b/>
          <w:lang w:val="pt-BR"/>
        </w:rPr>
        <w:t xml:space="preserve">caput </w:t>
      </w:r>
      <w:r w:rsidRPr="006832DE">
        <w:rPr>
          <w:lang w:val="pt-BR"/>
        </w:rPr>
        <w:t>do art. 167 da Constituição, a descentralização de créditos orçamentários para execução de ações pertencentes à unidade orçamentária descentralizadora.</w:t>
      </w:r>
    </w:p>
    <w:p w:rsidR="00E22345" w:rsidRPr="006832DE" w:rsidRDefault="00E22345">
      <w:pPr>
        <w:pStyle w:val="Corpodetexto"/>
        <w:rPr>
          <w:lang w:val="pt-BR"/>
        </w:rPr>
      </w:pPr>
    </w:p>
    <w:p w:rsidR="00E22345" w:rsidRPr="006832DE" w:rsidRDefault="00F55596">
      <w:pPr>
        <w:pStyle w:val="Corpodetexto"/>
        <w:ind w:left="103" w:right="1239"/>
        <w:rPr>
          <w:lang w:val="pt-BR"/>
        </w:rPr>
      </w:pPr>
      <w:r w:rsidRPr="006832DE">
        <w:rPr>
          <w:lang w:val="pt-BR"/>
        </w:rPr>
        <w:t>§ 2</w:t>
      </w:r>
      <w:r w:rsidRPr="006832DE">
        <w:rPr>
          <w:sz w:val="16"/>
          <w:lang w:val="pt-BR"/>
        </w:rPr>
        <w:t xml:space="preserve">o </w:t>
      </w:r>
      <w:r w:rsidRPr="006832DE">
        <w:rPr>
          <w:lang w:val="pt-BR"/>
        </w:rPr>
        <w:t>As operações entre órgãos, fundos e entidades integrantes dos Orçamentos Fiscal e da Seguridade Social, ressalvado o disposto no § 1</w:t>
      </w:r>
      <w:r w:rsidRPr="006832DE">
        <w:rPr>
          <w:sz w:val="16"/>
          <w:lang w:val="pt-BR"/>
        </w:rPr>
        <w:t>o</w:t>
      </w:r>
      <w:r w:rsidRPr="006832DE">
        <w:rPr>
          <w:lang w:val="pt-BR"/>
        </w:rPr>
        <w:t>, serão executadas, obrigatoriamente, por meio de empenho, liquidação e pagamento, nos termos da Lei n</w:t>
      </w:r>
      <w:r w:rsidRPr="006832DE">
        <w:rPr>
          <w:sz w:val="16"/>
          <w:lang w:val="pt-BR"/>
        </w:rPr>
        <w:t xml:space="preserve">o </w:t>
      </w:r>
      <w:r w:rsidRPr="006832DE">
        <w:rPr>
          <w:lang w:val="pt-BR"/>
        </w:rPr>
        <w:t>4.320, de 17 de março de 1964,utilizando-se a modalidade de aplicação 91.</w:t>
      </w:r>
    </w:p>
    <w:p w:rsidR="00E22345" w:rsidRPr="006832DE" w:rsidRDefault="00E22345">
      <w:pPr>
        <w:pStyle w:val="Corpodetexto"/>
        <w:rPr>
          <w:lang w:val="pt-BR"/>
        </w:rPr>
      </w:pPr>
    </w:p>
    <w:p w:rsidR="00E22345" w:rsidRPr="006832DE" w:rsidRDefault="00F55596">
      <w:pPr>
        <w:pStyle w:val="Corpodetexto"/>
        <w:ind w:left="103" w:right="1249"/>
        <w:jc w:val="both"/>
        <w:rPr>
          <w:lang w:val="pt-BR"/>
        </w:rPr>
      </w:pPr>
      <w:r w:rsidRPr="006832DE">
        <w:rPr>
          <w:lang w:val="pt-BR"/>
        </w:rPr>
        <w:t>Art. 14. O Poder Executivo enviará ao Poder Legislativo, até o dia cinco de outubro, a proposta Orçamentária Anual do Município de Granito/PE (LOA) para o exercício seguinte, e compor-se-á de:</w:t>
      </w:r>
    </w:p>
    <w:p w:rsidR="00E22345" w:rsidRPr="006832DE" w:rsidRDefault="00E22345">
      <w:pPr>
        <w:pStyle w:val="Corpodetexto"/>
        <w:rPr>
          <w:lang w:val="pt-BR"/>
        </w:rPr>
      </w:pPr>
    </w:p>
    <w:p w:rsidR="00E22345" w:rsidRPr="006832DE" w:rsidRDefault="00F55596">
      <w:pPr>
        <w:pStyle w:val="PargrafodaLista"/>
        <w:numPr>
          <w:ilvl w:val="0"/>
          <w:numId w:val="28"/>
        </w:numPr>
        <w:tabs>
          <w:tab w:val="left" w:pos="1069"/>
        </w:tabs>
        <w:ind w:hanging="1"/>
        <w:rPr>
          <w:sz w:val="24"/>
        </w:rPr>
      </w:pPr>
      <w:r w:rsidRPr="006832DE">
        <w:rPr>
          <w:sz w:val="24"/>
        </w:rPr>
        <w:t>Mensagem;</w:t>
      </w:r>
    </w:p>
    <w:p w:rsidR="00E22345" w:rsidRPr="006832DE" w:rsidRDefault="00F55596">
      <w:pPr>
        <w:pStyle w:val="PargrafodaLista"/>
        <w:numPr>
          <w:ilvl w:val="0"/>
          <w:numId w:val="28"/>
        </w:numPr>
        <w:tabs>
          <w:tab w:val="left" w:pos="1151"/>
        </w:tabs>
        <w:ind w:left="1150" w:hanging="339"/>
        <w:rPr>
          <w:sz w:val="24"/>
          <w:lang w:val="pt-BR"/>
        </w:rPr>
      </w:pPr>
      <w:r w:rsidRPr="006832DE">
        <w:rPr>
          <w:sz w:val="24"/>
          <w:lang w:val="pt-BR"/>
        </w:rPr>
        <w:t>Projeto de Lei Orçamentária</w:t>
      </w:r>
      <w:r w:rsidRPr="006832DE">
        <w:rPr>
          <w:spacing w:val="-6"/>
          <w:sz w:val="24"/>
          <w:lang w:val="pt-BR"/>
        </w:rPr>
        <w:t xml:space="preserve"> </w:t>
      </w:r>
      <w:r w:rsidRPr="006832DE">
        <w:rPr>
          <w:sz w:val="24"/>
          <w:lang w:val="pt-BR"/>
        </w:rPr>
        <w:t>Anual;</w:t>
      </w:r>
    </w:p>
    <w:p w:rsidR="00E22345" w:rsidRPr="006832DE" w:rsidRDefault="00E22345">
      <w:pPr>
        <w:rPr>
          <w:sz w:val="24"/>
          <w:lang w:val="pt-BR"/>
        </w:rPr>
        <w:sectPr w:rsidR="00E22345" w:rsidRPr="006832DE">
          <w:pgSz w:w="11900" w:h="16840"/>
          <w:pgMar w:top="1820" w:right="440" w:bottom="1440" w:left="1600" w:header="300" w:footer="1254" w:gutter="0"/>
          <w:cols w:space="720"/>
        </w:sectPr>
      </w:pPr>
    </w:p>
    <w:p w:rsidR="00E22345" w:rsidRPr="006832DE" w:rsidRDefault="00E22345">
      <w:pPr>
        <w:pStyle w:val="Corpodetexto"/>
        <w:spacing w:before="4"/>
        <w:rPr>
          <w:sz w:val="28"/>
          <w:lang w:val="pt-BR"/>
        </w:rPr>
      </w:pPr>
    </w:p>
    <w:p w:rsidR="00E22345" w:rsidRPr="006832DE" w:rsidRDefault="00F55596">
      <w:pPr>
        <w:pStyle w:val="PargrafodaLista"/>
        <w:numPr>
          <w:ilvl w:val="0"/>
          <w:numId w:val="28"/>
        </w:numPr>
        <w:tabs>
          <w:tab w:val="left" w:pos="1247"/>
        </w:tabs>
        <w:spacing w:before="69"/>
        <w:ind w:right="1252" w:firstLine="0"/>
        <w:rPr>
          <w:sz w:val="24"/>
          <w:lang w:val="pt-BR"/>
        </w:rPr>
      </w:pPr>
      <w:r w:rsidRPr="006832DE">
        <w:rPr>
          <w:sz w:val="24"/>
          <w:lang w:val="pt-BR"/>
        </w:rPr>
        <w:t>Tabelas explicativas, a que se refere o inciso III do artigo 22 da Lei Federal nº 4.320, de 17 de março de</w:t>
      </w:r>
      <w:r w:rsidRPr="006832DE">
        <w:rPr>
          <w:spacing w:val="-2"/>
          <w:sz w:val="24"/>
          <w:lang w:val="pt-BR"/>
        </w:rPr>
        <w:t xml:space="preserve"> </w:t>
      </w:r>
      <w:r w:rsidRPr="006832DE">
        <w:rPr>
          <w:sz w:val="24"/>
          <w:lang w:val="pt-BR"/>
        </w:rPr>
        <w:t>1964;</w:t>
      </w:r>
    </w:p>
    <w:p w:rsidR="00E22345" w:rsidRPr="006832DE" w:rsidRDefault="00F55596">
      <w:pPr>
        <w:pStyle w:val="PargrafodaLista"/>
        <w:numPr>
          <w:ilvl w:val="0"/>
          <w:numId w:val="27"/>
        </w:numPr>
        <w:tabs>
          <w:tab w:val="left" w:pos="1125"/>
        </w:tabs>
        <w:ind w:firstLine="0"/>
        <w:rPr>
          <w:sz w:val="24"/>
          <w:lang w:val="pt-BR"/>
        </w:rPr>
      </w:pPr>
      <w:r w:rsidRPr="006832DE">
        <w:rPr>
          <w:sz w:val="24"/>
          <w:lang w:val="pt-BR"/>
        </w:rPr>
        <w:t>- anexo dos Orçamentos Fiscal e da Seguridade Social,</w:t>
      </w:r>
      <w:r w:rsidRPr="006832DE">
        <w:rPr>
          <w:spacing w:val="-14"/>
          <w:sz w:val="24"/>
          <w:lang w:val="pt-BR"/>
        </w:rPr>
        <w:t xml:space="preserve"> </w:t>
      </w:r>
      <w:r w:rsidRPr="006832DE">
        <w:rPr>
          <w:sz w:val="24"/>
          <w:lang w:val="pt-BR"/>
        </w:rPr>
        <w:t>contendo:</w:t>
      </w:r>
    </w:p>
    <w:p w:rsidR="00E22345" w:rsidRPr="006832DE" w:rsidRDefault="00F55596">
      <w:pPr>
        <w:pStyle w:val="PargrafodaLista"/>
        <w:numPr>
          <w:ilvl w:val="1"/>
          <w:numId w:val="27"/>
        </w:numPr>
        <w:tabs>
          <w:tab w:val="left" w:pos="1869"/>
        </w:tabs>
        <w:ind w:right="1248" w:firstLine="0"/>
        <w:rPr>
          <w:sz w:val="24"/>
          <w:lang w:val="pt-BR"/>
        </w:rPr>
      </w:pPr>
      <w:r w:rsidRPr="006832DE">
        <w:rPr>
          <w:sz w:val="24"/>
          <w:lang w:val="pt-BR"/>
        </w:rPr>
        <w:t>receitas, discriminadas por natureza, identificando as fontes de recursos correspondentes a cada cota-parte de natureza de receita, o orçamento a que pertence e a sua natureza financeira (F) ou primária (P), observado o disposto no art. 6o da Lei no 4.320, de 1964;</w:t>
      </w:r>
      <w:r w:rsidRPr="006832DE">
        <w:rPr>
          <w:spacing w:val="-10"/>
          <w:sz w:val="24"/>
          <w:lang w:val="pt-BR"/>
        </w:rPr>
        <w:t xml:space="preserve"> </w:t>
      </w:r>
      <w:r w:rsidRPr="006832DE">
        <w:rPr>
          <w:sz w:val="24"/>
          <w:lang w:val="pt-BR"/>
        </w:rPr>
        <w:t>e</w:t>
      </w:r>
    </w:p>
    <w:p w:rsidR="00E22345" w:rsidRPr="006832DE" w:rsidRDefault="00E22345">
      <w:pPr>
        <w:pStyle w:val="Corpodetexto"/>
        <w:rPr>
          <w:lang w:val="pt-BR"/>
        </w:rPr>
      </w:pPr>
    </w:p>
    <w:p w:rsidR="00E22345" w:rsidRPr="006832DE" w:rsidRDefault="00F55596">
      <w:pPr>
        <w:pStyle w:val="PargrafodaLista"/>
        <w:numPr>
          <w:ilvl w:val="1"/>
          <w:numId w:val="27"/>
        </w:numPr>
        <w:tabs>
          <w:tab w:val="left" w:pos="1828"/>
        </w:tabs>
        <w:ind w:right="1250" w:firstLine="0"/>
        <w:rPr>
          <w:sz w:val="24"/>
          <w:lang w:val="pt-BR"/>
        </w:rPr>
      </w:pPr>
      <w:r w:rsidRPr="006832DE">
        <w:rPr>
          <w:sz w:val="24"/>
          <w:lang w:val="pt-BR"/>
        </w:rPr>
        <w:t>despesas, discriminadas na forma prevista no art. 7o e nos demais dispositivos pertinentes desta</w:t>
      </w:r>
      <w:r w:rsidRPr="006832DE">
        <w:rPr>
          <w:spacing w:val="-8"/>
          <w:sz w:val="24"/>
          <w:lang w:val="pt-BR"/>
        </w:rPr>
        <w:t xml:space="preserve"> </w:t>
      </w:r>
      <w:r w:rsidRPr="006832DE">
        <w:rPr>
          <w:sz w:val="24"/>
          <w:lang w:val="pt-BR"/>
        </w:rPr>
        <w:t>Lei;</w:t>
      </w:r>
    </w:p>
    <w:p w:rsidR="00E22345" w:rsidRPr="006832DE" w:rsidRDefault="00E22345">
      <w:pPr>
        <w:pStyle w:val="Corpodetexto"/>
        <w:rPr>
          <w:lang w:val="pt-BR"/>
        </w:rPr>
      </w:pPr>
    </w:p>
    <w:p w:rsidR="00E22345" w:rsidRPr="006832DE" w:rsidRDefault="00F55596">
      <w:pPr>
        <w:pStyle w:val="PargrafodaLista"/>
        <w:numPr>
          <w:ilvl w:val="0"/>
          <w:numId w:val="27"/>
        </w:numPr>
        <w:tabs>
          <w:tab w:val="left" w:pos="1053"/>
        </w:tabs>
        <w:ind w:right="1251" w:hanging="48"/>
        <w:rPr>
          <w:sz w:val="24"/>
          <w:lang w:val="pt-BR"/>
        </w:rPr>
      </w:pPr>
      <w:r w:rsidRPr="006832DE">
        <w:rPr>
          <w:sz w:val="24"/>
          <w:lang w:val="pt-BR"/>
        </w:rPr>
        <w:t>- Demonstrativos dos efeitos sobre as receitas e despesas decorrentes das isenções, anistias, remissões, subsídios e benefícios de natureza financeira, tributária e</w:t>
      </w:r>
      <w:r w:rsidRPr="006832DE">
        <w:rPr>
          <w:spacing w:val="-8"/>
          <w:sz w:val="24"/>
          <w:lang w:val="pt-BR"/>
        </w:rPr>
        <w:t xml:space="preserve"> </w:t>
      </w:r>
      <w:r w:rsidRPr="006832DE">
        <w:rPr>
          <w:sz w:val="24"/>
          <w:lang w:val="pt-BR"/>
        </w:rPr>
        <w:t>creditícia;</w:t>
      </w:r>
    </w:p>
    <w:p w:rsidR="00E22345" w:rsidRPr="006832DE" w:rsidRDefault="00F55596">
      <w:pPr>
        <w:pStyle w:val="PargrafodaLista"/>
        <w:numPr>
          <w:ilvl w:val="0"/>
          <w:numId w:val="27"/>
        </w:numPr>
        <w:tabs>
          <w:tab w:val="left" w:pos="1142"/>
        </w:tabs>
        <w:ind w:right="1249" w:firstLine="0"/>
        <w:rPr>
          <w:sz w:val="24"/>
          <w:lang w:val="pt-BR"/>
        </w:rPr>
      </w:pPr>
      <w:r w:rsidRPr="006832DE">
        <w:rPr>
          <w:sz w:val="24"/>
          <w:lang w:val="pt-BR"/>
        </w:rPr>
        <w:t>- Relação de projetos e atividades constantes do projeto de lei orçamentária, com sua descrição e codificação, detalhados no mínimo por  categoria econômica, pelo grupo de natureza de despesa, modalidade de aplicação e elemento de</w:t>
      </w:r>
      <w:r w:rsidRPr="006832DE">
        <w:rPr>
          <w:spacing w:val="-5"/>
          <w:sz w:val="24"/>
          <w:lang w:val="pt-BR"/>
        </w:rPr>
        <w:t xml:space="preserve"> </w:t>
      </w:r>
      <w:r w:rsidRPr="006832DE">
        <w:rPr>
          <w:sz w:val="24"/>
          <w:lang w:val="pt-BR"/>
        </w:rPr>
        <w:t>despesa.</w:t>
      </w:r>
    </w:p>
    <w:p w:rsidR="00E22345" w:rsidRPr="006832DE" w:rsidRDefault="00F55596">
      <w:pPr>
        <w:pStyle w:val="PargrafodaLista"/>
        <w:numPr>
          <w:ilvl w:val="0"/>
          <w:numId w:val="27"/>
        </w:numPr>
        <w:tabs>
          <w:tab w:val="left" w:pos="1209"/>
        </w:tabs>
        <w:ind w:right="1247" w:firstLine="0"/>
        <w:rPr>
          <w:sz w:val="24"/>
          <w:lang w:val="pt-BR"/>
        </w:rPr>
      </w:pPr>
      <w:r w:rsidRPr="006832DE">
        <w:rPr>
          <w:sz w:val="24"/>
          <w:lang w:val="pt-BR"/>
        </w:rPr>
        <w:t>- Anexo dispondo sobre as medidas de compensação a renúncias de receita e ao aumento de despesas obrigatórias de caráter continuado, de que trata o inciso II do artigo 5º da Lei Complementar Federal nº 101, de</w:t>
      </w:r>
      <w:r w:rsidRPr="006832DE">
        <w:rPr>
          <w:spacing w:val="-13"/>
          <w:sz w:val="24"/>
          <w:lang w:val="pt-BR"/>
        </w:rPr>
        <w:t xml:space="preserve"> </w:t>
      </w:r>
      <w:r w:rsidRPr="006832DE">
        <w:rPr>
          <w:sz w:val="24"/>
          <w:lang w:val="pt-BR"/>
        </w:rPr>
        <w:t>2000;</w:t>
      </w:r>
    </w:p>
    <w:p w:rsidR="00E22345" w:rsidRPr="006832DE" w:rsidRDefault="00F55596">
      <w:pPr>
        <w:pStyle w:val="PargrafodaLista"/>
        <w:numPr>
          <w:ilvl w:val="0"/>
          <w:numId w:val="27"/>
        </w:numPr>
        <w:tabs>
          <w:tab w:val="left" w:pos="1367"/>
        </w:tabs>
        <w:ind w:right="1247" w:firstLine="0"/>
        <w:rPr>
          <w:sz w:val="24"/>
          <w:lang w:val="pt-BR"/>
        </w:rPr>
      </w:pPr>
      <w:r w:rsidRPr="006832DE">
        <w:rPr>
          <w:sz w:val="24"/>
          <w:lang w:val="pt-BR"/>
        </w:rPr>
        <w:t>- Anexo com demonstrativo da compatibilidade da programação dos respectivos orçamentos com os objetivos e metas constantes do documento de que trata o inciso II do artigo 2º desta</w:t>
      </w:r>
      <w:r w:rsidRPr="006832DE">
        <w:rPr>
          <w:spacing w:val="-11"/>
          <w:sz w:val="24"/>
          <w:lang w:val="pt-BR"/>
        </w:rPr>
        <w:t xml:space="preserve"> </w:t>
      </w:r>
      <w:r w:rsidRPr="006832DE">
        <w:rPr>
          <w:sz w:val="24"/>
          <w:lang w:val="pt-BR"/>
        </w:rPr>
        <w:t>lei;</w:t>
      </w:r>
    </w:p>
    <w:p w:rsidR="00E22345" w:rsidRPr="006832DE" w:rsidRDefault="00F55596">
      <w:pPr>
        <w:pStyle w:val="PargrafodaLista"/>
        <w:numPr>
          <w:ilvl w:val="0"/>
          <w:numId w:val="27"/>
        </w:numPr>
        <w:tabs>
          <w:tab w:val="left" w:pos="1125"/>
        </w:tabs>
        <w:ind w:left="1124" w:hanging="312"/>
        <w:rPr>
          <w:sz w:val="24"/>
          <w:lang w:val="pt-BR"/>
        </w:rPr>
      </w:pPr>
      <w:r w:rsidRPr="006832DE">
        <w:rPr>
          <w:sz w:val="24"/>
          <w:lang w:val="pt-BR"/>
        </w:rPr>
        <w:t>- Reserva de contingência, estabelecida na forma desta</w:t>
      </w:r>
      <w:r w:rsidRPr="006832DE">
        <w:rPr>
          <w:spacing w:val="-14"/>
          <w:sz w:val="24"/>
          <w:lang w:val="pt-BR"/>
        </w:rPr>
        <w:t xml:space="preserve"> </w:t>
      </w:r>
      <w:r w:rsidRPr="006832DE">
        <w:rPr>
          <w:sz w:val="24"/>
          <w:lang w:val="pt-BR"/>
        </w:rPr>
        <w:t>lei;</w:t>
      </w:r>
    </w:p>
    <w:p w:rsidR="00E22345" w:rsidRPr="006832DE" w:rsidRDefault="00F55596">
      <w:pPr>
        <w:pStyle w:val="PargrafodaLista"/>
        <w:numPr>
          <w:ilvl w:val="0"/>
          <w:numId w:val="27"/>
        </w:numPr>
        <w:tabs>
          <w:tab w:val="left" w:pos="1045"/>
        </w:tabs>
        <w:ind w:left="1044" w:hanging="232"/>
        <w:rPr>
          <w:sz w:val="24"/>
          <w:lang w:val="pt-BR"/>
        </w:rPr>
      </w:pPr>
      <w:r w:rsidRPr="006832DE">
        <w:rPr>
          <w:sz w:val="24"/>
          <w:lang w:val="pt-BR"/>
        </w:rPr>
        <w:t>- Demonstrativo com todas as despesas relativas à dívida</w:t>
      </w:r>
      <w:r w:rsidRPr="006832DE">
        <w:rPr>
          <w:spacing w:val="-16"/>
          <w:sz w:val="24"/>
          <w:lang w:val="pt-BR"/>
        </w:rPr>
        <w:t xml:space="preserve"> </w:t>
      </w:r>
      <w:r w:rsidRPr="006832DE">
        <w:rPr>
          <w:sz w:val="24"/>
          <w:lang w:val="pt-BR"/>
        </w:rPr>
        <w:t>pública;</w:t>
      </w:r>
    </w:p>
    <w:p w:rsidR="00E22345" w:rsidRPr="006832DE" w:rsidRDefault="00E22345">
      <w:pPr>
        <w:pStyle w:val="Corpodetexto"/>
        <w:rPr>
          <w:lang w:val="pt-BR"/>
        </w:rPr>
      </w:pPr>
    </w:p>
    <w:p w:rsidR="00E22345" w:rsidRPr="006832DE" w:rsidRDefault="00F55596">
      <w:pPr>
        <w:pStyle w:val="Corpodetexto"/>
        <w:ind w:left="84" w:right="1703"/>
        <w:jc w:val="center"/>
        <w:rPr>
          <w:lang w:val="pt-BR"/>
        </w:rPr>
      </w:pPr>
      <w:r w:rsidRPr="006832DE">
        <w:rPr>
          <w:lang w:val="pt-BR"/>
        </w:rPr>
        <w:t>§ 1º A mensagem de encaminhamento do projeto de lei orçamentária anual conterá:</w:t>
      </w:r>
    </w:p>
    <w:p w:rsidR="00E22345" w:rsidRPr="006832DE" w:rsidRDefault="00E22345">
      <w:pPr>
        <w:pStyle w:val="Corpodetexto"/>
        <w:rPr>
          <w:lang w:val="pt-BR"/>
        </w:rPr>
      </w:pPr>
    </w:p>
    <w:p w:rsidR="00E22345" w:rsidRPr="006832DE" w:rsidRDefault="00F55596">
      <w:pPr>
        <w:pStyle w:val="PargrafodaLista"/>
        <w:numPr>
          <w:ilvl w:val="0"/>
          <w:numId w:val="26"/>
        </w:numPr>
        <w:tabs>
          <w:tab w:val="left" w:pos="1165"/>
        </w:tabs>
        <w:ind w:right="1247" w:firstLine="0"/>
        <w:rPr>
          <w:sz w:val="24"/>
          <w:lang w:val="pt-BR"/>
        </w:rPr>
      </w:pPr>
      <w:r w:rsidRPr="006832DE">
        <w:rPr>
          <w:sz w:val="24"/>
          <w:lang w:val="pt-BR"/>
        </w:rPr>
        <w:t>Avaliação das necessidades de financiamento do setor público municipal, explicitando receitas e despesas, bem como indicando os resultados primário e nominal;</w:t>
      </w:r>
    </w:p>
    <w:p w:rsidR="00E22345" w:rsidRPr="006832DE" w:rsidRDefault="00E22345">
      <w:pPr>
        <w:pStyle w:val="Corpodetexto"/>
        <w:rPr>
          <w:lang w:val="pt-BR"/>
        </w:rPr>
      </w:pPr>
    </w:p>
    <w:p w:rsidR="00E22345" w:rsidRPr="006832DE" w:rsidRDefault="00F55596">
      <w:pPr>
        <w:pStyle w:val="PargrafodaLista"/>
        <w:numPr>
          <w:ilvl w:val="0"/>
          <w:numId w:val="26"/>
        </w:numPr>
        <w:tabs>
          <w:tab w:val="left" w:pos="1271"/>
        </w:tabs>
        <w:ind w:right="1247" w:firstLine="0"/>
        <w:rPr>
          <w:sz w:val="24"/>
          <w:lang w:val="pt-BR"/>
        </w:rPr>
      </w:pPr>
      <w:r w:rsidRPr="006832DE">
        <w:rPr>
          <w:sz w:val="24"/>
          <w:lang w:val="pt-BR"/>
        </w:rPr>
        <w:t>Justificativa da estimativa e da fixação, respectivamente, dos principais agregados da receita e da despesa, observado, na previsão da receita, o disposto no artigo 12 da Lei Complementar Federal nº 101, de</w:t>
      </w:r>
      <w:r w:rsidRPr="006832DE">
        <w:rPr>
          <w:spacing w:val="-13"/>
          <w:sz w:val="24"/>
          <w:lang w:val="pt-BR"/>
        </w:rPr>
        <w:t xml:space="preserve"> </w:t>
      </w:r>
      <w:r w:rsidRPr="006832DE">
        <w:rPr>
          <w:sz w:val="24"/>
          <w:lang w:val="pt-BR"/>
        </w:rPr>
        <w:t>2000;</w:t>
      </w:r>
    </w:p>
    <w:p w:rsidR="00E22345" w:rsidRPr="006832DE" w:rsidRDefault="00E22345">
      <w:pPr>
        <w:pStyle w:val="Corpodetexto"/>
        <w:rPr>
          <w:lang w:val="pt-BR"/>
        </w:rPr>
      </w:pPr>
    </w:p>
    <w:p w:rsidR="00E22345" w:rsidRPr="006832DE" w:rsidRDefault="00F55596">
      <w:pPr>
        <w:pStyle w:val="PargrafodaLista"/>
        <w:numPr>
          <w:ilvl w:val="0"/>
          <w:numId w:val="26"/>
        </w:numPr>
        <w:tabs>
          <w:tab w:val="left" w:pos="1266"/>
        </w:tabs>
        <w:ind w:right="1247" w:firstLine="0"/>
        <w:rPr>
          <w:sz w:val="24"/>
          <w:lang w:val="pt-BR"/>
        </w:rPr>
      </w:pPr>
      <w:r w:rsidRPr="006832DE">
        <w:rPr>
          <w:sz w:val="24"/>
          <w:lang w:val="pt-BR"/>
        </w:rPr>
        <w:t>Demonstrativo do cumprimento da legislação que dispõe sobre a aplicação de recursos resultantes de impostos na manutenção e desenvolvimento do  ensino, conforme as disposições da Lei de Diretrizes e Bases da Educação Nacional;</w:t>
      </w:r>
    </w:p>
    <w:p w:rsidR="00E22345" w:rsidRPr="006832DE" w:rsidRDefault="00E22345">
      <w:pPr>
        <w:pStyle w:val="Corpodetexto"/>
        <w:rPr>
          <w:lang w:val="pt-BR"/>
        </w:rPr>
      </w:pPr>
    </w:p>
    <w:p w:rsidR="00E22345" w:rsidRPr="006832DE" w:rsidRDefault="00F55596">
      <w:pPr>
        <w:pStyle w:val="PargrafodaLista"/>
        <w:numPr>
          <w:ilvl w:val="0"/>
          <w:numId w:val="26"/>
        </w:numPr>
        <w:tabs>
          <w:tab w:val="left" w:pos="1278"/>
        </w:tabs>
        <w:ind w:right="1250" w:firstLine="0"/>
        <w:rPr>
          <w:sz w:val="24"/>
          <w:lang w:val="pt-BR"/>
        </w:rPr>
      </w:pPr>
      <w:r w:rsidRPr="006832DE">
        <w:rPr>
          <w:sz w:val="24"/>
          <w:lang w:val="pt-BR"/>
        </w:rPr>
        <w:t>Demonstrativo do cumprimento das disposições da Emenda Constitucional nº 29, de 13 de setembro de</w:t>
      </w:r>
      <w:r w:rsidRPr="006832DE">
        <w:rPr>
          <w:spacing w:val="-4"/>
          <w:sz w:val="24"/>
          <w:lang w:val="pt-BR"/>
        </w:rPr>
        <w:t xml:space="preserve"> </w:t>
      </w:r>
      <w:r w:rsidRPr="006832DE">
        <w:rPr>
          <w:sz w:val="24"/>
          <w:lang w:val="pt-BR"/>
        </w:rPr>
        <w:t>2000;</w:t>
      </w:r>
    </w:p>
    <w:p w:rsidR="00E22345" w:rsidRPr="006832DE" w:rsidRDefault="00E22345">
      <w:pPr>
        <w:jc w:val="both"/>
        <w:rPr>
          <w:sz w:val="24"/>
          <w:lang w:val="pt-BR"/>
        </w:rPr>
        <w:sectPr w:rsidR="00E22345" w:rsidRPr="006832DE">
          <w:pgSz w:w="11900" w:h="16840"/>
          <w:pgMar w:top="1820" w:right="440" w:bottom="1440" w:left="1600" w:header="300" w:footer="1254" w:gutter="0"/>
          <w:cols w:space="720"/>
        </w:sectPr>
      </w:pPr>
    </w:p>
    <w:p w:rsidR="00E22345" w:rsidRPr="006832DE" w:rsidRDefault="00E22345">
      <w:pPr>
        <w:pStyle w:val="Corpodetexto"/>
        <w:spacing w:before="4"/>
        <w:rPr>
          <w:sz w:val="28"/>
          <w:lang w:val="pt-BR"/>
        </w:rPr>
      </w:pPr>
    </w:p>
    <w:p w:rsidR="00E22345" w:rsidRPr="006832DE" w:rsidRDefault="00F55596">
      <w:pPr>
        <w:pStyle w:val="PargrafodaLista"/>
        <w:numPr>
          <w:ilvl w:val="0"/>
          <w:numId w:val="26"/>
        </w:numPr>
        <w:tabs>
          <w:tab w:val="left" w:pos="1130"/>
        </w:tabs>
        <w:spacing w:before="69"/>
        <w:ind w:right="1247" w:firstLine="0"/>
        <w:rPr>
          <w:sz w:val="24"/>
          <w:lang w:val="pt-BR"/>
        </w:rPr>
      </w:pPr>
      <w:r w:rsidRPr="006832DE">
        <w:rPr>
          <w:sz w:val="24"/>
          <w:lang w:val="pt-BR"/>
        </w:rPr>
        <w:t>Justificativa para eventuais alterações em relação às determinações contidas nesta</w:t>
      </w:r>
      <w:r w:rsidRPr="006832DE">
        <w:rPr>
          <w:spacing w:val="-3"/>
          <w:sz w:val="24"/>
          <w:lang w:val="pt-BR"/>
        </w:rPr>
        <w:t xml:space="preserve"> </w:t>
      </w:r>
      <w:r w:rsidRPr="006832DE">
        <w:rPr>
          <w:sz w:val="24"/>
          <w:lang w:val="pt-BR"/>
        </w:rPr>
        <w:t>lei.</w:t>
      </w:r>
    </w:p>
    <w:p w:rsidR="00E22345" w:rsidRPr="006832DE" w:rsidRDefault="00E22345">
      <w:pPr>
        <w:pStyle w:val="Corpodetexto"/>
        <w:rPr>
          <w:lang w:val="pt-BR"/>
        </w:rPr>
      </w:pPr>
    </w:p>
    <w:p w:rsidR="00E22345" w:rsidRPr="006832DE" w:rsidRDefault="00F55596">
      <w:pPr>
        <w:pStyle w:val="Corpodetexto"/>
        <w:ind w:left="103" w:right="1246"/>
        <w:jc w:val="both"/>
        <w:rPr>
          <w:lang w:val="pt-BR"/>
        </w:rPr>
      </w:pPr>
      <w:r w:rsidRPr="006832DE">
        <w:rPr>
          <w:lang w:val="pt-BR"/>
        </w:rPr>
        <w:t>§ 2º Os quadros e tabelas da proposta orçamentária deverão ser encaminhados em suporte físico que permita o imediato processamento eletrônico dos dados, sem prejuízo da apresentação usual, devendo os Poderes Executivo e Legislativo prover os recursos necessários ao adequado processamento dessas informações.</w:t>
      </w:r>
    </w:p>
    <w:p w:rsidR="00E22345" w:rsidRPr="006832DE" w:rsidRDefault="00E22345">
      <w:pPr>
        <w:pStyle w:val="Corpodetexto"/>
        <w:rPr>
          <w:lang w:val="pt-BR"/>
        </w:rPr>
      </w:pPr>
    </w:p>
    <w:p w:rsidR="00E22345" w:rsidRPr="006832DE" w:rsidRDefault="00F55596">
      <w:pPr>
        <w:pStyle w:val="Corpodetexto"/>
        <w:ind w:left="103" w:right="1247"/>
        <w:jc w:val="both"/>
        <w:rPr>
          <w:lang w:val="pt-BR"/>
        </w:rPr>
      </w:pPr>
      <w:r w:rsidRPr="006832DE">
        <w:rPr>
          <w:lang w:val="pt-BR"/>
        </w:rPr>
        <w:t>§ 3º O Poder Executivo tornará disponíveis, por meio da Internet, cópia da proposta orçamentária, cópia da lei orçamentária e respectivos anexos, até 10 (dez) dias após sua publicação e relatório resumido da execução orçamentária até 30 (trinta) dias após o encerramento de cada bimestre.</w:t>
      </w:r>
    </w:p>
    <w:p w:rsidR="00E22345" w:rsidRPr="006832DE" w:rsidRDefault="00E22345">
      <w:pPr>
        <w:pStyle w:val="Corpodetexto"/>
        <w:rPr>
          <w:lang w:val="pt-BR"/>
        </w:rPr>
      </w:pPr>
    </w:p>
    <w:p w:rsidR="00E22345" w:rsidRPr="006832DE" w:rsidRDefault="00F55596">
      <w:pPr>
        <w:pStyle w:val="Corpodetexto"/>
        <w:ind w:left="104" w:right="1247"/>
        <w:jc w:val="both"/>
        <w:rPr>
          <w:lang w:val="pt-BR"/>
        </w:rPr>
      </w:pPr>
      <w:r w:rsidRPr="006832DE">
        <w:rPr>
          <w:lang w:val="pt-BR"/>
        </w:rPr>
        <w:t xml:space="preserve">Art. 15. A Reserva de Contingência, observado o inciso III do </w:t>
      </w:r>
      <w:r w:rsidRPr="006832DE">
        <w:rPr>
          <w:b/>
          <w:lang w:val="pt-BR"/>
        </w:rPr>
        <w:t xml:space="preserve">caput </w:t>
      </w:r>
      <w:r w:rsidRPr="006832DE">
        <w:rPr>
          <w:lang w:val="pt-BR"/>
        </w:rPr>
        <w:t>do art. 5</w:t>
      </w:r>
      <w:r w:rsidRPr="006832DE">
        <w:rPr>
          <w:sz w:val="16"/>
          <w:lang w:val="pt-BR"/>
        </w:rPr>
        <w:t xml:space="preserve">o </w:t>
      </w:r>
      <w:r w:rsidRPr="006832DE">
        <w:rPr>
          <w:lang w:val="pt-BR"/>
        </w:rPr>
        <w:t>da Lei de Responsabilidade Fiscal, será constituída, exclusivamente, de recursos do Orçamento Fiscal, equivalendo no Projeto e na Lei Orçamentária de 2018 a, no mínimo, 1% (um  por cento) e 0,5 (zero vírgula cinco por cento) da receita corrente líquida, respectivamente, sendo pelo menos metade da Reserva, no Projeto de Lei, considerada como despesa primária para efeito de apuração do resultado</w:t>
      </w:r>
      <w:r w:rsidRPr="006832DE">
        <w:rPr>
          <w:spacing w:val="-17"/>
          <w:lang w:val="pt-BR"/>
        </w:rPr>
        <w:t xml:space="preserve"> </w:t>
      </w:r>
      <w:r w:rsidRPr="006832DE">
        <w:rPr>
          <w:lang w:val="pt-BR"/>
        </w:rPr>
        <w:t>fiscal.</w:t>
      </w:r>
    </w:p>
    <w:p w:rsidR="00E22345" w:rsidRPr="006832DE" w:rsidRDefault="00E22345">
      <w:pPr>
        <w:pStyle w:val="Corpodetexto"/>
        <w:rPr>
          <w:lang w:val="pt-BR"/>
        </w:rPr>
      </w:pPr>
    </w:p>
    <w:p w:rsidR="00E22345" w:rsidRPr="006832DE" w:rsidRDefault="00F55596">
      <w:pPr>
        <w:pStyle w:val="Corpodetexto"/>
        <w:ind w:left="84" w:right="1229"/>
        <w:jc w:val="center"/>
        <w:rPr>
          <w:lang w:val="pt-BR"/>
        </w:rPr>
      </w:pPr>
      <w:r w:rsidRPr="006832DE">
        <w:rPr>
          <w:lang w:val="pt-BR"/>
        </w:rPr>
        <w:t>CAPÍTULO III</w:t>
      </w:r>
    </w:p>
    <w:p w:rsidR="00E22345" w:rsidRPr="006832DE" w:rsidRDefault="00F55596">
      <w:pPr>
        <w:pStyle w:val="Corpodetexto"/>
        <w:ind w:left="84" w:right="1232"/>
        <w:jc w:val="center"/>
        <w:rPr>
          <w:lang w:val="pt-BR"/>
        </w:rPr>
      </w:pPr>
      <w:r w:rsidRPr="006832DE">
        <w:rPr>
          <w:lang w:val="pt-BR"/>
        </w:rPr>
        <w:t>DIRETRIZES PARA ELABORAÇÃO E EXECUÇÃO DOS ORÇAMENTOS DO MUNICÍPIO</w:t>
      </w:r>
    </w:p>
    <w:p w:rsidR="00E22345" w:rsidRPr="006832DE" w:rsidRDefault="00E22345">
      <w:pPr>
        <w:pStyle w:val="Corpodetexto"/>
        <w:spacing w:before="4"/>
        <w:rPr>
          <w:lang w:val="pt-BR"/>
        </w:rPr>
      </w:pPr>
    </w:p>
    <w:p w:rsidR="00E22345" w:rsidRPr="006832DE" w:rsidRDefault="00F55596">
      <w:pPr>
        <w:pStyle w:val="Ttulo1"/>
        <w:spacing w:before="1"/>
        <w:ind w:left="3478" w:right="4627" w:hanging="1"/>
        <w:rPr>
          <w:lang w:val="pt-BR"/>
        </w:rPr>
      </w:pPr>
      <w:r w:rsidRPr="006832DE">
        <w:rPr>
          <w:lang w:val="pt-BR"/>
        </w:rPr>
        <w:t>Seção I Diretrizes</w:t>
      </w:r>
      <w:r w:rsidRPr="006832DE">
        <w:rPr>
          <w:spacing w:val="-5"/>
          <w:lang w:val="pt-BR"/>
        </w:rPr>
        <w:t xml:space="preserve"> </w:t>
      </w:r>
      <w:r w:rsidRPr="006832DE">
        <w:rPr>
          <w:lang w:val="pt-BR"/>
        </w:rPr>
        <w:t>Gerais</w:t>
      </w:r>
    </w:p>
    <w:p w:rsidR="00E22345" w:rsidRPr="006832DE" w:rsidRDefault="00E22345">
      <w:pPr>
        <w:pStyle w:val="Corpodetexto"/>
        <w:spacing w:before="6"/>
        <w:rPr>
          <w:b/>
          <w:sz w:val="23"/>
          <w:lang w:val="pt-BR"/>
        </w:rPr>
      </w:pPr>
    </w:p>
    <w:p w:rsidR="00E22345" w:rsidRPr="006832DE" w:rsidRDefault="00F55596">
      <w:pPr>
        <w:pStyle w:val="Corpodetexto"/>
        <w:ind w:left="104" w:right="1248"/>
        <w:jc w:val="both"/>
        <w:rPr>
          <w:lang w:val="pt-BR"/>
        </w:rPr>
      </w:pPr>
      <w:r w:rsidRPr="006832DE">
        <w:rPr>
          <w:lang w:val="pt-BR"/>
        </w:rPr>
        <w:t>Art. 16. Além de observar as demais diretrizes estabelecidas nesta Lei, a alocação dos recursos na Lei Orçamentária de 2018 e em créditos adicionais, e a respectiva execução, deverão propiciar o controle dos valores transferidos e dos custos das ações e a  avaliação dos resultados dos programas de</w:t>
      </w:r>
      <w:r w:rsidRPr="006832DE">
        <w:rPr>
          <w:spacing w:val="-8"/>
          <w:lang w:val="pt-BR"/>
        </w:rPr>
        <w:t xml:space="preserve"> </w:t>
      </w:r>
      <w:r w:rsidRPr="006832DE">
        <w:rPr>
          <w:lang w:val="pt-BR"/>
        </w:rPr>
        <w:t>governo.</w:t>
      </w:r>
    </w:p>
    <w:p w:rsidR="00E22345" w:rsidRPr="006832DE" w:rsidRDefault="00E22345">
      <w:pPr>
        <w:pStyle w:val="Corpodetexto"/>
        <w:rPr>
          <w:lang w:val="pt-BR"/>
        </w:rPr>
      </w:pPr>
    </w:p>
    <w:p w:rsidR="00E22345" w:rsidRPr="006832DE" w:rsidRDefault="00F55596">
      <w:pPr>
        <w:pStyle w:val="Corpodetexto"/>
        <w:ind w:left="103" w:right="1248"/>
        <w:jc w:val="both"/>
        <w:rPr>
          <w:lang w:val="pt-BR"/>
        </w:rPr>
      </w:pPr>
      <w:r w:rsidRPr="006832DE">
        <w:rPr>
          <w:lang w:val="pt-BR"/>
        </w:rPr>
        <w:t>§ 1</w:t>
      </w:r>
      <w:r w:rsidRPr="006832DE">
        <w:rPr>
          <w:sz w:val="16"/>
          <w:lang w:val="pt-BR"/>
        </w:rPr>
        <w:t xml:space="preserve">o </w:t>
      </w:r>
      <w:r w:rsidRPr="006832DE">
        <w:rPr>
          <w:lang w:val="pt-BR"/>
        </w:rPr>
        <w:t xml:space="preserve">O controle de custos de que trata o </w:t>
      </w:r>
      <w:r w:rsidRPr="006832DE">
        <w:rPr>
          <w:b/>
          <w:lang w:val="pt-BR"/>
        </w:rPr>
        <w:t xml:space="preserve">caput </w:t>
      </w:r>
      <w:r w:rsidRPr="006832DE">
        <w:rPr>
          <w:lang w:val="pt-BR"/>
        </w:rPr>
        <w:t>será orientado para o estabelecimento da relação entre a despesa pública e o resultado obtido, de forma a priorizar a análise da eficiência na alocação dos recursos, permitindo o acompanhamento das gestões orçamentária, financeira e patrimonial.</w:t>
      </w:r>
    </w:p>
    <w:p w:rsidR="00E22345" w:rsidRPr="006832DE" w:rsidRDefault="00E22345">
      <w:pPr>
        <w:pStyle w:val="Corpodetexto"/>
        <w:rPr>
          <w:lang w:val="pt-BR"/>
        </w:rPr>
      </w:pPr>
    </w:p>
    <w:p w:rsidR="00E22345" w:rsidRPr="006832DE" w:rsidRDefault="00F55596">
      <w:pPr>
        <w:pStyle w:val="Corpodetexto"/>
        <w:ind w:left="103" w:right="1251"/>
        <w:jc w:val="both"/>
        <w:rPr>
          <w:lang w:val="pt-BR"/>
        </w:rPr>
      </w:pPr>
      <w:r w:rsidRPr="006832DE">
        <w:rPr>
          <w:lang w:val="pt-BR"/>
        </w:rPr>
        <w:t>§ 2</w:t>
      </w:r>
      <w:r w:rsidRPr="006832DE">
        <w:rPr>
          <w:sz w:val="16"/>
          <w:lang w:val="pt-BR"/>
        </w:rPr>
        <w:t xml:space="preserve">o </w:t>
      </w:r>
      <w:r w:rsidRPr="006832DE">
        <w:rPr>
          <w:lang w:val="pt-BR"/>
        </w:rPr>
        <w:t>O Poder Executivo realizará estudos visando à definição de sistema de controle de custos e a avaliação do resultado dos programas de governo.</w:t>
      </w:r>
    </w:p>
    <w:p w:rsidR="00E22345" w:rsidRPr="006832DE" w:rsidRDefault="00E22345">
      <w:pPr>
        <w:pStyle w:val="Corpodetexto"/>
        <w:rPr>
          <w:lang w:val="pt-BR"/>
        </w:rPr>
      </w:pPr>
    </w:p>
    <w:p w:rsidR="00E22345" w:rsidRPr="006832DE" w:rsidRDefault="00F55596">
      <w:pPr>
        <w:pStyle w:val="Corpodetexto"/>
        <w:ind w:left="103" w:right="1247"/>
        <w:jc w:val="both"/>
        <w:rPr>
          <w:lang w:val="pt-BR"/>
        </w:rPr>
      </w:pPr>
      <w:r w:rsidRPr="006832DE">
        <w:rPr>
          <w:lang w:val="pt-BR"/>
        </w:rPr>
        <w:t>§ 3</w:t>
      </w:r>
      <w:r w:rsidRPr="006832DE">
        <w:rPr>
          <w:sz w:val="16"/>
          <w:lang w:val="pt-BR"/>
        </w:rPr>
        <w:t xml:space="preserve">o </w:t>
      </w:r>
      <w:r w:rsidRPr="006832DE">
        <w:rPr>
          <w:lang w:val="pt-BR"/>
        </w:rPr>
        <w:t>Além de observar as demais diretrizes estabelecidas nesta Lei, a alocação dos recursos na lei orçamentária e em seus créditos adicionais, bem como a respectiva execução, serão feitas de forma a propiciar o controle de custos e a avaliação dos resultados dos programas de governo.</w:t>
      </w:r>
    </w:p>
    <w:p w:rsidR="00E22345" w:rsidRPr="006832DE" w:rsidRDefault="00E22345">
      <w:pPr>
        <w:jc w:val="both"/>
        <w:rPr>
          <w:lang w:val="pt-BR"/>
        </w:rPr>
        <w:sectPr w:rsidR="00E22345" w:rsidRPr="006832DE">
          <w:pgSz w:w="11900" w:h="16840"/>
          <w:pgMar w:top="1820" w:right="440" w:bottom="1440" w:left="1600" w:header="300" w:footer="1254" w:gutter="0"/>
          <w:cols w:space="720"/>
        </w:sectPr>
      </w:pPr>
    </w:p>
    <w:p w:rsidR="00E22345" w:rsidRPr="006832DE" w:rsidRDefault="00E22345">
      <w:pPr>
        <w:pStyle w:val="Corpodetexto"/>
        <w:spacing w:before="4"/>
        <w:rPr>
          <w:sz w:val="28"/>
          <w:lang w:val="pt-BR"/>
        </w:rPr>
      </w:pPr>
    </w:p>
    <w:p w:rsidR="00E22345" w:rsidRPr="006832DE" w:rsidRDefault="00F55596">
      <w:pPr>
        <w:pStyle w:val="Corpodetexto"/>
        <w:spacing w:before="69"/>
        <w:ind w:left="103" w:right="1248"/>
        <w:jc w:val="both"/>
        <w:rPr>
          <w:lang w:val="pt-BR"/>
        </w:rPr>
      </w:pPr>
      <w:r w:rsidRPr="006832DE">
        <w:rPr>
          <w:lang w:val="pt-BR"/>
        </w:rPr>
        <w:t>§ 4°. Merecerá destaque o aprimoramento da gestão orçamentária, financeira e patrimonial, por intermédio da modernização dos instrumentos de planejamento, execução, avaliação e controle interno.</w:t>
      </w:r>
    </w:p>
    <w:p w:rsidR="00E22345" w:rsidRPr="006832DE" w:rsidRDefault="00E22345">
      <w:pPr>
        <w:pStyle w:val="Corpodetexto"/>
        <w:rPr>
          <w:lang w:val="pt-BR"/>
        </w:rPr>
      </w:pPr>
    </w:p>
    <w:p w:rsidR="00E22345" w:rsidRPr="006832DE" w:rsidRDefault="00F55596">
      <w:pPr>
        <w:pStyle w:val="Corpodetexto"/>
        <w:ind w:left="103" w:right="1248"/>
        <w:jc w:val="both"/>
        <w:rPr>
          <w:lang w:val="pt-BR"/>
        </w:rPr>
      </w:pPr>
      <w:r w:rsidRPr="006832DE">
        <w:rPr>
          <w:lang w:val="pt-BR"/>
        </w:rPr>
        <w:t>§ 5°. O Poder Executivo promoverá amplo esforço de redução de custos, otimização de gastos e reordenamento de despesas do setor público municipal, sobretudo pelo  aumento da produtividade na prestação de serviços públicos e</w:t>
      </w:r>
      <w:r w:rsidRPr="006832DE">
        <w:rPr>
          <w:spacing w:val="-13"/>
          <w:lang w:val="pt-BR"/>
        </w:rPr>
        <w:t xml:space="preserve"> </w:t>
      </w:r>
      <w:r w:rsidRPr="006832DE">
        <w:rPr>
          <w:lang w:val="pt-BR"/>
        </w:rPr>
        <w:t>sociais.</w:t>
      </w:r>
    </w:p>
    <w:p w:rsidR="00E22345" w:rsidRPr="006832DE" w:rsidRDefault="00E22345">
      <w:pPr>
        <w:pStyle w:val="Corpodetexto"/>
        <w:rPr>
          <w:lang w:val="pt-BR"/>
        </w:rPr>
      </w:pPr>
    </w:p>
    <w:p w:rsidR="00E22345" w:rsidRPr="006832DE" w:rsidRDefault="00F55596">
      <w:pPr>
        <w:pStyle w:val="Corpodetexto"/>
        <w:ind w:left="103"/>
        <w:jc w:val="both"/>
        <w:rPr>
          <w:lang w:val="pt-BR"/>
        </w:rPr>
      </w:pPr>
      <w:r w:rsidRPr="006832DE">
        <w:rPr>
          <w:lang w:val="pt-BR"/>
        </w:rPr>
        <w:t>Art. 17. Não poderão ser destinados recursos para atender a despesas com:</w:t>
      </w:r>
    </w:p>
    <w:p w:rsidR="00E22345" w:rsidRPr="006832DE" w:rsidRDefault="00E22345">
      <w:pPr>
        <w:pStyle w:val="Corpodetexto"/>
        <w:rPr>
          <w:lang w:val="pt-BR"/>
        </w:rPr>
      </w:pPr>
    </w:p>
    <w:p w:rsidR="00E22345" w:rsidRPr="006832DE" w:rsidRDefault="00E22345">
      <w:pPr>
        <w:pStyle w:val="Corpodetexto"/>
        <w:rPr>
          <w:lang w:val="pt-BR"/>
        </w:rPr>
      </w:pPr>
    </w:p>
    <w:p w:rsidR="00E22345" w:rsidRPr="006832DE" w:rsidRDefault="00F55596">
      <w:pPr>
        <w:pStyle w:val="PargrafodaLista"/>
        <w:numPr>
          <w:ilvl w:val="0"/>
          <w:numId w:val="25"/>
        </w:numPr>
        <w:tabs>
          <w:tab w:val="left" w:pos="964"/>
        </w:tabs>
        <w:ind w:right="1247" w:firstLine="0"/>
        <w:rPr>
          <w:sz w:val="24"/>
          <w:lang w:val="pt-BR"/>
        </w:rPr>
      </w:pPr>
      <w:r w:rsidRPr="006832DE">
        <w:rPr>
          <w:sz w:val="24"/>
          <w:lang w:val="pt-BR"/>
        </w:rPr>
        <w:t>- celebração, renovação e prorrogação de contratos de locação e arrendamento de quaisquer veículos para representação</w:t>
      </w:r>
      <w:r w:rsidRPr="006832DE">
        <w:rPr>
          <w:spacing w:val="-9"/>
          <w:sz w:val="24"/>
          <w:lang w:val="pt-BR"/>
        </w:rPr>
        <w:t xml:space="preserve"> </w:t>
      </w:r>
      <w:r w:rsidRPr="006832DE">
        <w:rPr>
          <w:sz w:val="24"/>
          <w:lang w:val="pt-BR"/>
        </w:rPr>
        <w:t>pessoal;</w:t>
      </w:r>
    </w:p>
    <w:p w:rsidR="00E22345" w:rsidRPr="006832DE" w:rsidRDefault="00E22345">
      <w:pPr>
        <w:pStyle w:val="Corpodetexto"/>
        <w:rPr>
          <w:lang w:val="pt-BR"/>
        </w:rPr>
      </w:pPr>
    </w:p>
    <w:p w:rsidR="00E22345" w:rsidRPr="006832DE" w:rsidRDefault="00F55596">
      <w:pPr>
        <w:pStyle w:val="PargrafodaLista"/>
        <w:numPr>
          <w:ilvl w:val="0"/>
          <w:numId w:val="25"/>
        </w:numPr>
        <w:tabs>
          <w:tab w:val="left" w:pos="1031"/>
        </w:tabs>
        <w:ind w:left="1030" w:hanging="218"/>
        <w:rPr>
          <w:sz w:val="24"/>
        </w:rPr>
      </w:pPr>
      <w:r w:rsidRPr="006832DE">
        <w:rPr>
          <w:sz w:val="24"/>
        </w:rPr>
        <w:t>- ações de caráter</w:t>
      </w:r>
      <w:r w:rsidRPr="006832DE">
        <w:rPr>
          <w:spacing w:val="-4"/>
          <w:sz w:val="24"/>
        </w:rPr>
        <w:t xml:space="preserve"> </w:t>
      </w:r>
      <w:r w:rsidRPr="006832DE">
        <w:rPr>
          <w:sz w:val="24"/>
        </w:rPr>
        <w:t>sigiloso;</w:t>
      </w:r>
    </w:p>
    <w:p w:rsidR="00E22345" w:rsidRPr="006832DE" w:rsidRDefault="00E22345">
      <w:pPr>
        <w:pStyle w:val="Corpodetexto"/>
      </w:pPr>
    </w:p>
    <w:p w:rsidR="00E22345" w:rsidRPr="006832DE" w:rsidRDefault="00F55596">
      <w:pPr>
        <w:pStyle w:val="PargrafodaLista"/>
        <w:numPr>
          <w:ilvl w:val="0"/>
          <w:numId w:val="25"/>
        </w:numPr>
        <w:tabs>
          <w:tab w:val="left" w:pos="1194"/>
        </w:tabs>
        <w:ind w:right="1248" w:firstLine="0"/>
        <w:rPr>
          <w:sz w:val="24"/>
          <w:lang w:val="pt-BR"/>
        </w:rPr>
      </w:pPr>
      <w:r w:rsidRPr="006832DE">
        <w:rPr>
          <w:sz w:val="24"/>
          <w:lang w:val="pt-BR"/>
        </w:rPr>
        <w:t>- ações que não sejam de competência do Município, nos termos da Constituição;</w:t>
      </w:r>
    </w:p>
    <w:p w:rsidR="00E22345" w:rsidRPr="006832DE" w:rsidRDefault="00E22345">
      <w:pPr>
        <w:pStyle w:val="Corpodetexto"/>
        <w:rPr>
          <w:lang w:val="pt-BR"/>
        </w:rPr>
      </w:pPr>
    </w:p>
    <w:p w:rsidR="00E22345" w:rsidRPr="006832DE" w:rsidRDefault="00F55596">
      <w:pPr>
        <w:pStyle w:val="PargrafodaLista"/>
        <w:numPr>
          <w:ilvl w:val="0"/>
          <w:numId w:val="25"/>
        </w:numPr>
        <w:tabs>
          <w:tab w:val="left" w:pos="1168"/>
        </w:tabs>
        <w:ind w:right="1249" w:firstLine="0"/>
        <w:rPr>
          <w:sz w:val="24"/>
          <w:lang w:val="pt-BR"/>
        </w:rPr>
      </w:pPr>
      <w:r w:rsidRPr="006832DE">
        <w:rPr>
          <w:sz w:val="24"/>
          <w:lang w:val="pt-BR"/>
        </w:rPr>
        <w:t>- clubes e associações de agentes públicos, ou quaisquer outras entidades congêneres;</w:t>
      </w:r>
    </w:p>
    <w:p w:rsidR="00E22345" w:rsidRPr="006832DE" w:rsidRDefault="00E22345">
      <w:pPr>
        <w:pStyle w:val="Corpodetexto"/>
        <w:rPr>
          <w:lang w:val="pt-BR"/>
        </w:rPr>
      </w:pPr>
    </w:p>
    <w:p w:rsidR="00E22345" w:rsidRPr="006832DE" w:rsidRDefault="00F55596">
      <w:pPr>
        <w:pStyle w:val="PargrafodaLista"/>
        <w:numPr>
          <w:ilvl w:val="0"/>
          <w:numId w:val="25"/>
        </w:numPr>
        <w:tabs>
          <w:tab w:val="left" w:pos="1125"/>
        </w:tabs>
        <w:ind w:right="1250" w:firstLine="0"/>
        <w:rPr>
          <w:sz w:val="24"/>
          <w:lang w:val="pt-BR"/>
        </w:rPr>
      </w:pPr>
      <w:r w:rsidRPr="006832DE">
        <w:rPr>
          <w:sz w:val="24"/>
          <w:lang w:val="pt-BR"/>
        </w:rPr>
        <w:t>- pagamento, a qualquer título, a agente público da ativa por serviços prestados, inclusive consultoria, assistência técnica ou assemelhados, à conta de quaisquer fontes de</w:t>
      </w:r>
      <w:r w:rsidRPr="006832DE">
        <w:rPr>
          <w:spacing w:val="-4"/>
          <w:sz w:val="24"/>
          <w:lang w:val="pt-BR"/>
        </w:rPr>
        <w:t xml:space="preserve"> </w:t>
      </w:r>
      <w:r w:rsidRPr="006832DE">
        <w:rPr>
          <w:sz w:val="24"/>
          <w:lang w:val="pt-BR"/>
        </w:rPr>
        <w:t>recursos;</w:t>
      </w:r>
    </w:p>
    <w:p w:rsidR="00E22345" w:rsidRPr="006832DE" w:rsidRDefault="00E22345">
      <w:pPr>
        <w:pStyle w:val="Corpodetexto"/>
        <w:rPr>
          <w:lang w:val="pt-BR"/>
        </w:rPr>
      </w:pPr>
    </w:p>
    <w:p w:rsidR="00E22345" w:rsidRPr="006832DE" w:rsidRDefault="00F55596">
      <w:pPr>
        <w:pStyle w:val="PargrafodaLista"/>
        <w:numPr>
          <w:ilvl w:val="0"/>
          <w:numId w:val="25"/>
        </w:numPr>
        <w:tabs>
          <w:tab w:val="left" w:pos="1139"/>
        </w:tabs>
        <w:ind w:right="1248" w:firstLine="0"/>
        <w:rPr>
          <w:sz w:val="24"/>
          <w:lang w:val="pt-BR"/>
        </w:rPr>
      </w:pPr>
      <w:r w:rsidRPr="006832DE">
        <w:rPr>
          <w:sz w:val="24"/>
          <w:lang w:val="pt-BR"/>
        </w:rPr>
        <w:t>- compra de títulos públicos por parte de entidades da administração pública federal</w:t>
      </w:r>
      <w:r w:rsidRPr="006832DE">
        <w:rPr>
          <w:spacing w:val="-6"/>
          <w:sz w:val="24"/>
          <w:lang w:val="pt-BR"/>
        </w:rPr>
        <w:t xml:space="preserve"> </w:t>
      </w:r>
      <w:r w:rsidRPr="006832DE">
        <w:rPr>
          <w:sz w:val="24"/>
          <w:lang w:val="pt-BR"/>
        </w:rPr>
        <w:t>indireta;</w:t>
      </w:r>
    </w:p>
    <w:p w:rsidR="00E22345" w:rsidRPr="006832DE" w:rsidRDefault="00E22345">
      <w:pPr>
        <w:pStyle w:val="Corpodetexto"/>
        <w:rPr>
          <w:lang w:val="pt-BR"/>
        </w:rPr>
      </w:pPr>
    </w:p>
    <w:p w:rsidR="00E22345" w:rsidRPr="006832DE" w:rsidRDefault="00F55596">
      <w:pPr>
        <w:pStyle w:val="PargrafodaLista"/>
        <w:numPr>
          <w:ilvl w:val="0"/>
          <w:numId w:val="25"/>
        </w:numPr>
        <w:tabs>
          <w:tab w:val="left" w:pos="1214"/>
        </w:tabs>
        <w:ind w:right="1247" w:firstLine="0"/>
        <w:rPr>
          <w:sz w:val="24"/>
          <w:lang w:val="pt-BR"/>
        </w:rPr>
      </w:pPr>
      <w:r w:rsidRPr="006832DE">
        <w:rPr>
          <w:sz w:val="24"/>
          <w:lang w:val="pt-BR"/>
        </w:rPr>
        <w:t>- pagamento de diárias e passagens a agente público da ativa por intermédio de convênios ou instrumentos congêneres firmados com entidades de direito privado ou com órgãos ou entidades de direito</w:t>
      </w:r>
      <w:r w:rsidRPr="006832DE">
        <w:rPr>
          <w:spacing w:val="-11"/>
          <w:sz w:val="24"/>
          <w:lang w:val="pt-BR"/>
        </w:rPr>
        <w:t xml:space="preserve"> </w:t>
      </w:r>
      <w:r w:rsidRPr="006832DE">
        <w:rPr>
          <w:sz w:val="24"/>
          <w:lang w:val="pt-BR"/>
        </w:rPr>
        <w:t>público;</w:t>
      </w:r>
    </w:p>
    <w:p w:rsidR="00E22345" w:rsidRPr="006832DE" w:rsidRDefault="00E22345">
      <w:pPr>
        <w:pStyle w:val="Corpodetexto"/>
        <w:rPr>
          <w:lang w:val="pt-BR"/>
        </w:rPr>
      </w:pPr>
    </w:p>
    <w:p w:rsidR="00E22345" w:rsidRPr="006832DE" w:rsidRDefault="00F55596">
      <w:pPr>
        <w:pStyle w:val="PargrafodaLista"/>
        <w:numPr>
          <w:ilvl w:val="0"/>
          <w:numId w:val="25"/>
        </w:numPr>
        <w:tabs>
          <w:tab w:val="left" w:pos="1290"/>
        </w:tabs>
        <w:ind w:right="1246" w:firstLine="0"/>
        <w:rPr>
          <w:sz w:val="24"/>
          <w:lang w:val="pt-BR"/>
        </w:rPr>
      </w:pPr>
      <w:r w:rsidRPr="006832DE">
        <w:rPr>
          <w:sz w:val="24"/>
          <w:lang w:val="pt-BR"/>
        </w:rPr>
        <w:t>- concessão, ainda que indireta, de qualquer benefício, vantagem ou parcela de natureza indenizatória a agentes públicos com a finalidade de atender despesas relacionadas a moradia, hospedagem, transporte ou atendimento de despesas com finalidade similar, seja sob a forma de auxílio, ajuda de custo ou qualquer outra</w:t>
      </w:r>
      <w:r w:rsidRPr="006832DE">
        <w:rPr>
          <w:spacing w:val="-5"/>
          <w:sz w:val="24"/>
          <w:lang w:val="pt-BR"/>
        </w:rPr>
        <w:t xml:space="preserve"> </w:t>
      </w:r>
      <w:r w:rsidRPr="006832DE">
        <w:rPr>
          <w:sz w:val="24"/>
          <w:lang w:val="pt-BR"/>
        </w:rPr>
        <w:t>denominação;</w:t>
      </w:r>
    </w:p>
    <w:p w:rsidR="00E22345" w:rsidRPr="006832DE" w:rsidRDefault="00E22345">
      <w:pPr>
        <w:pStyle w:val="Corpodetexto"/>
        <w:rPr>
          <w:lang w:val="pt-BR"/>
        </w:rPr>
      </w:pPr>
    </w:p>
    <w:p w:rsidR="00E22345" w:rsidRPr="006832DE" w:rsidRDefault="00E22345">
      <w:pPr>
        <w:pStyle w:val="Corpodetexto"/>
        <w:rPr>
          <w:lang w:val="pt-BR"/>
        </w:rPr>
      </w:pPr>
    </w:p>
    <w:p w:rsidR="00E22345" w:rsidRPr="006832DE" w:rsidRDefault="00F55596">
      <w:pPr>
        <w:pStyle w:val="Corpodetexto"/>
        <w:ind w:left="103" w:right="1247"/>
        <w:jc w:val="both"/>
        <w:rPr>
          <w:lang w:val="pt-BR"/>
        </w:rPr>
      </w:pPr>
      <w:r w:rsidRPr="006832DE">
        <w:rPr>
          <w:lang w:val="pt-BR"/>
        </w:rPr>
        <w:t>Art. 18. O Projeto e a Lei Orçamentária de 2018 e os créditos especiais, observado o disposto no art. 45 da Lei de Responsabilidade Fiscal e atendido o disposto nos arts. 2</w:t>
      </w:r>
      <w:r w:rsidRPr="006832DE">
        <w:rPr>
          <w:sz w:val="16"/>
          <w:lang w:val="pt-BR"/>
        </w:rPr>
        <w:t xml:space="preserve">º </w:t>
      </w:r>
      <w:r w:rsidRPr="006832DE">
        <w:rPr>
          <w:lang w:val="pt-BR"/>
        </w:rPr>
        <w:t>e 3</w:t>
      </w:r>
      <w:r w:rsidRPr="006832DE">
        <w:rPr>
          <w:sz w:val="16"/>
          <w:lang w:val="pt-BR"/>
        </w:rPr>
        <w:t>º</w:t>
      </w:r>
      <w:r w:rsidRPr="006832DE">
        <w:rPr>
          <w:lang w:val="pt-BR"/>
        </w:rPr>
        <w:t>desta Lei, somente incluirão ações ou subtítulos novos se:</w:t>
      </w:r>
    </w:p>
    <w:p w:rsidR="00E22345" w:rsidRPr="006832DE" w:rsidRDefault="00E22345">
      <w:pPr>
        <w:pStyle w:val="Corpodetexto"/>
        <w:rPr>
          <w:lang w:val="pt-BR"/>
        </w:rPr>
      </w:pPr>
    </w:p>
    <w:p w:rsidR="00E22345" w:rsidRPr="006832DE" w:rsidRDefault="00F55596">
      <w:pPr>
        <w:pStyle w:val="PargrafodaLista"/>
        <w:numPr>
          <w:ilvl w:val="0"/>
          <w:numId w:val="24"/>
        </w:numPr>
        <w:tabs>
          <w:tab w:val="left" w:pos="952"/>
        </w:tabs>
        <w:ind w:firstLine="0"/>
        <w:rPr>
          <w:sz w:val="24"/>
          <w:lang w:val="pt-BR"/>
        </w:rPr>
      </w:pPr>
      <w:r w:rsidRPr="006832DE">
        <w:rPr>
          <w:sz w:val="24"/>
          <w:lang w:val="pt-BR"/>
        </w:rPr>
        <w:t>- tiverem sido adequada e suficientemente</w:t>
      </w:r>
      <w:r w:rsidRPr="006832DE">
        <w:rPr>
          <w:spacing w:val="-13"/>
          <w:sz w:val="24"/>
          <w:lang w:val="pt-BR"/>
        </w:rPr>
        <w:t xml:space="preserve"> </w:t>
      </w:r>
      <w:r w:rsidRPr="006832DE">
        <w:rPr>
          <w:sz w:val="24"/>
          <w:lang w:val="pt-BR"/>
        </w:rPr>
        <w:t>contemplados:</w:t>
      </w:r>
    </w:p>
    <w:p w:rsidR="00E22345" w:rsidRPr="006832DE" w:rsidRDefault="00E22345">
      <w:pPr>
        <w:jc w:val="both"/>
        <w:rPr>
          <w:sz w:val="24"/>
          <w:lang w:val="pt-BR"/>
        </w:rPr>
        <w:sectPr w:rsidR="00E22345" w:rsidRPr="006832DE">
          <w:pgSz w:w="11900" w:h="16840"/>
          <w:pgMar w:top="1820" w:right="440" w:bottom="1440" w:left="1600" w:header="300" w:footer="1254" w:gutter="0"/>
          <w:cols w:space="720"/>
        </w:sectPr>
      </w:pPr>
    </w:p>
    <w:p w:rsidR="00E22345" w:rsidRPr="006832DE" w:rsidRDefault="00E22345">
      <w:pPr>
        <w:pStyle w:val="Corpodetexto"/>
        <w:spacing w:before="4"/>
        <w:rPr>
          <w:sz w:val="28"/>
          <w:lang w:val="pt-BR"/>
        </w:rPr>
      </w:pPr>
    </w:p>
    <w:p w:rsidR="00E22345" w:rsidRPr="006832DE" w:rsidRDefault="00F55596">
      <w:pPr>
        <w:pStyle w:val="PargrafodaLista"/>
        <w:numPr>
          <w:ilvl w:val="1"/>
          <w:numId w:val="24"/>
        </w:numPr>
        <w:tabs>
          <w:tab w:val="left" w:pos="1765"/>
        </w:tabs>
        <w:spacing w:before="69"/>
        <w:ind w:hanging="244"/>
        <w:rPr>
          <w:sz w:val="24"/>
          <w:lang w:val="pt-BR"/>
        </w:rPr>
      </w:pPr>
      <w:r w:rsidRPr="006832DE">
        <w:rPr>
          <w:sz w:val="24"/>
          <w:lang w:val="pt-BR"/>
        </w:rPr>
        <w:t>as despesas mencionadas no art. 4</w:t>
      </w:r>
      <w:r w:rsidRPr="006832DE">
        <w:rPr>
          <w:sz w:val="16"/>
          <w:lang w:val="pt-BR"/>
        </w:rPr>
        <w:t>o</w:t>
      </w:r>
      <w:r w:rsidRPr="006832DE">
        <w:rPr>
          <w:sz w:val="24"/>
          <w:lang w:val="pt-BR"/>
        </w:rPr>
        <w:t>;</w:t>
      </w:r>
      <w:r w:rsidRPr="006832DE">
        <w:rPr>
          <w:spacing w:val="-8"/>
          <w:sz w:val="24"/>
          <w:lang w:val="pt-BR"/>
        </w:rPr>
        <w:t xml:space="preserve"> </w:t>
      </w:r>
      <w:r w:rsidRPr="006832DE">
        <w:rPr>
          <w:sz w:val="24"/>
          <w:lang w:val="pt-BR"/>
        </w:rPr>
        <w:t>e</w:t>
      </w:r>
    </w:p>
    <w:p w:rsidR="00E22345" w:rsidRPr="006832DE" w:rsidRDefault="00E22345">
      <w:pPr>
        <w:pStyle w:val="Corpodetexto"/>
        <w:rPr>
          <w:lang w:val="pt-BR"/>
        </w:rPr>
      </w:pPr>
    </w:p>
    <w:p w:rsidR="00E22345" w:rsidRPr="006832DE" w:rsidRDefault="00F55596">
      <w:pPr>
        <w:pStyle w:val="PargrafodaLista"/>
        <w:numPr>
          <w:ilvl w:val="1"/>
          <w:numId w:val="24"/>
        </w:numPr>
        <w:tabs>
          <w:tab w:val="left" w:pos="1780"/>
        </w:tabs>
        <w:ind w:left="1779" w:hanging="259"/>
        <w:rPr>
          <w:sz w:val="24"/>
          <w:lang w:val="pt-BR"/>
        </w:rPr>
      </w:pPr>
      <w:r w:rsidRPr="006832DE">
        <w:rPr>
          <w:sz w:val="24"/>
          <w:lang w:val="pt-BR"/>
        </w:rPr>
        <w:t>os projetos e respectivos subtítulos em</w:t>
      </w:r>
      <w:r w:rsidRPr="006832DE">
        <w:rPr>
          <w:spacing w:val="-9"/>
          <w:sz w:val="24"/>
          <w:lang w:val="pt-BR"/>
        </w:rPr>
        <w:t xml:space="preserve"> </w:t>
      </w:r>
      <w:r w:rsidRPr="006832DE">
        <w:rPr>
          <w:sz w:val="24"/>
          <w:lang w:val="pt-BR"/>
        </w:rPr>
        <w:t>andamento;</w:t>
      </w:r>
    </w:p>
    <w:p w:rsidR="00E22345" w:rsidRPr="006832DE" w:rsidRDefault="00E22345">
      <w:pPr>
        <w:pStyle w:val="Corpodetexto"/>
        <w:rPr>
          <w:lang w:val="pt-BR"/>
        </w:rPr>
      </w:pPr>
    </w:p>
    <w:p w:rsidR="00E22345" w:rsidRPr="006832DE" w:rsidRDefault="00F55596">
      <w:pPr>
        <w:pStyle w:val="PargrafodaLista"/>
        <w:numPr>
          <w:ilvl w:val="0"/>
          <w:numId w:val="24"/>
        </w:numPr>
        <w:tabs>
          <w:tab w:val="left" w:pos="1041"/>
        </w:tabs>
        <w:ind w:right="1248" w:firstLine="0"/>
        <w:rPr>
          <w:sz w:val="24"/>
          <w:lang w:val="pt-BR"/>
        </w:rPr>
      </w:pPr>
      <w:r w:rsidRPr="006832DE">
        <w:rPr>
          <w:sz w:val="24"/>
          <w:lang w:val="pt-BR"/>
        </w:rPr>
        <w:t>- os recursos alocados, no caso dos projetos, viabilizarem a conclusão de uma etapa ou a obtenção de uma unidade completa, considerando-se as contrapartidas de que trata o § 1</w:t>
      </w:r>
      <w:r w:rsidRPr="006832DE">
        <w:rPr>
          <w:sz w:val="16"/>
          <w:lang w:val="pt-BR"/>
        </w:rPr>
        <w:t xml:space="preserve">o </w:t>
      </w:r>
      <w:r w:rsidRPr="006832DE">
        <w:rPr>
          <w:sz w:val="24"/>
          <w:lang w:val="pt-BR"/>
        </w:rPr>
        <w:t>do art. 59;</w:t>
      </w:r>
      <w:r w:rsidRPr="006832DE">
        <w:rPr>
          <w:spacing w:val="-5"/>
          <w:sz w:val="24"/>
          <w:lang w:val="pt-BR"/>
        </w:rPr>
        <w:t xml:space="preserve"> </w:t>
      </w:r>
      <w:r w:rsidRPr="006832DE">
        <w:rPr>
          <w:sz w:val="24"/>
          <w:lang w:val="pt-BR"/>
        </w:rPr>
        <w:t>e</w:t>
      </w:r>
    </w:p>
    <w:p w:rsidR="00E22345" w:rsidRPr="006832DE" w:rsidRDefault="00E22345">
      <w:pPr>
        <w:pStyle w:val="Corpodetexto"/>
        <w:rPr>
          <w:lang w:val="pt-BR"/>
        </w:rPr>
      </w:pPr>
    </w:p>
    <w:p w:rsidR="00E22345" w:rsidRPr="006832DE" w:rsidRDefault="00F55596">
      <w:pPr>
        <w:pStyle w:val="PargrafodaLista"/>
        <w:numPr>
          <w:ilvl w:val="0"/>
          <w:numId w:val="24"/>
        </w:numPr>
        <w:tabs>
          <w:tab w:val="left" w:pos="1110"/>
        </w:tabs>
        <w:ind w:left="1109" w:hanging="297"/>
        <w:rPr>
          <w:sz w:val="24"/>
          <w:lang w:val="pt-BR"/>
        </w:rPr>
      </w:pPr>
      <w:r w:rsidRPr="006832DE">
        <w:rPr>
          <w:sz w:val="24"/>
          <w:lang w:val="pt-BR"/>
        </w:rPr>
        <w:t>- a ação estiver compatível com o Plano Plurianual</w:t>
      </w:r>
      <w:r w:rsidRPr="006832DE">
        <w:rPr>
          <w:spacing w:val="-10"/>
          <w:sz w:val="24"/>
          <w:lang w:val="pt-BR"/>
        </w:rPr>
        <w:t xml:space="preserve"> </w:t>
      </w:r>
      <w:r w:rsidRPr="006832DE">
        <w:rPr>
          <w:sz w:val="24"/>
          <w:lang w:val="pt-BR"/>
        </w:rPr>
        <w:t>2014-2017.</w:t>
      </w:r>
    </w:p>
    <w:p w:rsidR="00E22345" w:rsidRPr="006832DE" w:rsidRDefault="00E22345">
      <w:pPr>
        <w:pStyle w:val="Corpodetexto"/>
        <w:rPr>
          <w:lang w:val="pt-BR"/>
        </w:rPr>
      </w:pPr>
    </w:p>
    <w:p w:rsidR="00E22345" w:rsidRPr="006832DE" w:rsidRDefault="00F55596">
      <w:pPr>
        <w:pStyle w:val="Corpodetexto"/>
        <w:ind w:left="103" w:right="1246"/>
        <w:jc w:val="both"/>
        <w:rPr>
          <w:lang w:val="pt-BR"/>
        </w:rPr>
      </w:pPr>
      <w:r w:rsidRPr="006832DE">
        <w:rPr>
          <w:lang w:val="pt-BR"/>
        </w:rPr>
        <w:t>§ 1</w:t>
      </w:r>
      <w:r w:rsidRPr="006832DE">
        <w:rPr>
          <w:sz w:val="16"/>
          <w:lang w:val="pt-BR"/>
        </w:rPr>
        <w:t xml:space="preserve">o </w:t>
      </w:r>
      <w:r w:rsidRPr="006832DE">
        <w:rPr>
          <w:lang w:val="pt-BR"/>
        </w:rPr>
        <w:t>Serão entendidos como projetos ou subtítulos de projetos em andamento aqueles, constantes ou não da proposta, cuja execução financeira, até 30 de junho de 2017, ultrapassar 20% (vinte por cento) do seu custo total estimado.</w:t>
      </w:r>
    </w:p>
    <w:p w:rsidR="00E22345" w:rsidRPr="006832DE" w:rsidRDefault="00E22345">
      <w:pPr>
        <w:pStyle w:val="Corpodetexto"/>
        <w:rPr>
          <w:lang w:val="pt-BR"/>
        </w:rPr>
      </w:pPr>
    </w:p>
    <w:p w:rsidR="00E22345" w:rsidRPr="006832DE" w:rsidRDefault="00F55596">
      <w:pPr>
        <w:pStyle w:val="Corpodetexto"/>
        <w:ind w:left="103" w:right="1248"/>
        <w:jc w:val="both"/>
        <w:rPr>
          <w:lang w:val="pt-BR"/>
        </w:rPr>
      </w:pPr>
      <w:r w:rsidRPr="006832DE">
        <w:rPr>
          <w:lang w:val="pt-BR"/>
        </w:rPr>
        <w:t>§ 2</w:t>
      </w:r>
      <w:r w:rsidRPr="006832DE">
        <w:rPr>
          <w:sz w:val="16"/>
          <w:lang w:val="pt-BR"/>
        </w:rPr>
        <w:t xml:space="preserve">o </w:t>
      </w:r>
      <w:r w:rsidRPr="006832DE">
        <w:rPr>
          <w:lang w:val="pt-BR"/>
        </w:rPr>
        <w:t>Entre os projetos ou subtítulos de projetos em andamento, terão precedência na alocação de recursos àqueles que apresentarem maior percentual de execução física.</w:t>
      </w:r>
    </w:p>
    <w:p w:rsidR="00E22345" w:rsidRPr="006832DE" w:rsidRDefault="00E22345">
      <w:pPr>
        <w:pStyle w:val="Corpodetexto"/>
        <w:rPr>
          <w:lang w:val="pt-BR"/>
        </w:rPr>
      </w:pPr>
    </w:p>
    <w:p w:rsidR="00E22345" w:rsidRPr="006832DE" w:rsidRDefault="00F55596">
      <w:pPr>
        <w:pStyle w:val="Corpodetexto"/>
        <w:ind w:left="103" w:right="1252"/>
        <w:jc w:val="both"/>
        <w:rPr>
          <w:lang w:val="pt-BR"/>
        </w:rPr>
      </w:pPr>
      <w:r w:rsidRPr="006832DE">
        <w:rPr>
          <w:lang w:val="pt-BR"/>
        </w:rPr>
        <w:t>Art. 19. O Projeto de Lei Orçamentária de 2018 poderá considerar modificações constantes de projeto de lei de alteração do Plano Plurianual 2014-2017.</w:t>
      </w:r>
    </w:p>
    <w:p w:rsidR="00E22345" w:rsidRPr="006832DE" w:rsidRDefault="00E22345">
      <w:pPr>
        <w:pStyle w:val="Corpodetexto"/>
        <w:spacing w:before="4"/>
        <w:rPr>
          <w:lang w:val="pt-BR"/>
        </w:rPr>
      </w:pPr>
    </w:p>
    <w:p w:rsidR="00E22345" w:rsidRPr="006832DE" w:rsidRDefault="00F55596">
      <w:pPr>
        <w:pStyle w:val="Ttulo1"/>
        <w:spacing w:before="1"/>
        <w:ind w:right="1230"/>
        <w:rPr>
          <w:lang w:val="pt-BR"/>
        </w:rPr>
      </w:pPr>
      <w:r w:rsidRPr="006832DE">
        <w:rPr>
          <w:lang w:val="pt-BR"/>
        </w:rPr>
        <w:t>Seção II</w:t>
      </w:r>
    </w:p>
    <w:p w:rsidR="00E22345" w:rsidRPr="006832DE" w:rsidRDefault="00F55596">
      <w:pPr>
        <w:ind w:left="84" w:right="1233"/>
        <w:jc w:val="center"/>
        <w:rPr>
          <w:b/>
          <w:sz w:val="24"/>
          <w:lang w:val="pt-BR"/>
        </w:rPr>
      </w:pPr>
      <w:r w:rsidRPr="006832DE">
        <w:rPr>
          <w:b/>
          <w:sz w:val="24"/>
          <w:lang w:val="pt-BR"/>
        </w:rPr>
        <w:t>Diretrizes Específicas para o Poder Legislativo</w:t>
      </w:r>
    </w:p>
    <w:p w:rsidR="00E22345" w:rsidRPr="006832DE" w:rsidRDefault="00E22345">
      <w:pPr>
        <w:pStyle w:val="Corpodetexto"/>
        <w:spacing w:before="7"/>
        <w:rPr>
          <w:b/>
          <w:sz w:val="19"/>
          <w:lang w:val="pt-BR"/>
        </w:rPr>
      </w:pPr>
    </w:p>
    <w:p w:rsidR="00E22345" w:rsidRPr="006832DE" w:rsidRDefault="00F55596">
      <w:pPr>
        <w:pStyle w:val="Corpodetexto"/>
        <w:ind w:left="103" w:right="1246"/>
        <w:jc w:val="both"/>
        <w:rPr>
          <w:lang w:val="pt-BR"/>
        </w:rPr>
      </w:pPr>
      <w:r w:rsidRPr="006832DE">
        <w:rPr>
          <w:lang w:val="pt-BR"/>
        </w:rPr>
        <w:t>Art. 20. A Câmara Municipal encaminhará ao Poder Executivo, até 5 de setembro de 2017, sua respectiva proposta orçamentária, para fins de consolidação do Projeto de Lei Orçamentária de 2018, observadas as disposições desta Lei.</w:t>
      </w:r>
    </w:p>
    <w:p w:rsidR="00E22345" w:rsidRPr="006832DE" w:rsidRDefault="00E22345">
      <w:pPr>
        <w:pStyle w:val="Corpodetexto"/>
        <w:rPr>
          <w:lang w:val="pt-BR"/>
        </w:rPr>
      </w:pPr>
    </w:p>
    <w:p w:rsidR="00E22345" w:rsidRPr="006832DE" w:rsidRDefault="00F55596">
      <w:pPr>
        <w:pStyle w:val="Corpodetexto"/>
        <w:ind w:left="103" w:right="1246"/>
        <w:jc w:val="both"/>
        <w:rPr>
          <w:lang w:val="pt-BR"/>
        </w:rPr>
      </w:pPr>
      <w:r w:rsidRPr="006832DE">
        <w:rPr>
          <w:lang w:val="pt-BR"/>
        </w:rPr>
        <w:t>§ 1º A Câmara Municipal elaborará a sua proposta orçamentária na forma das suas diretrizes e objetivos, observando que o total da despesa, incluídos os subsídios dos vereadores e excluídos os gastos com inativos, não poderá ultrapassar 7% (sete inteiros por cento) do somatório da receita tributária e das transferências previstas no § 5º do art. 153 e nos arts. 158 e 159 da Constituição Federal, efetivamente realizada no exercício de</w:t>
      </w:r>
      <w:r w:rsidRPr="006832DE">
        <w:rPr>
          <w:spacing w:val="-1"/>
          <w:lang w:val="pt-BR"/>
        </w:rPr>
        <w:t xml:space="preserve"> </w:t>
      </w:r>
      <w:r w:rsidRPr="006832DE">
        <w:rPr>
          <w:lang w:val="pt-BR"/>
        </w:rPr>
        <w:t>2017.</w:t>
      </w:r>
    </w:p>
    <w:p w:rsidR="00E22345" w:rsidRPr="006832DE" w:rsidRDefault="00E22345">
      <w:pPr>
        <w:pStyle w:val="Corpodetexto"/>
        <w:rPr>
          <w:lang w:val="pt-BR"/>
        </w:rPr>
      </w:pPr>
    </w:p>
    <w:p w:rsidR="00E22345" w:rsidRPr="006832DE" w:rsidRDefault="00F55596">
      <w:pPr>
        <w:pStyle w:val="Corpodetexto"/>
        <w:ind w:left="103" w:right="1248"/>
        <w:jc w:val="both"/>
        <w:rPr>
          <w:lang w:val="pt-BR"/>
        </w:rPr>
      </w:pPr>
      <w:r w:rsidRPr="006832DE">
        <w:rPr>
          <w:lang w:val="pt-BR"/>
        </w:rPr>
        <w:t>§ 2º Os repasses de recursos ao Poder Legislativo serão feitos pela Prefeitura até o dia vinte de cada mês, nos termos art. 29-A da Constituição Federal.</w:t>
      </w:r>
    </w:p>
    <w:p w:rsidR="00E22345" w:rsidRPr="006832DE" w:rsidRDefault="00E22345">
      <w:pPr>
        <w:pStyle w:val="Corpodetexto"/>
        <w:rPr>
          <w:lang w:val="pt-BR"/>
        </w:rPr>
      </w:pPr>
    </w:p>
    <w:p w:rsidR="00E22345" w:rsidRPr="006832DE" w:rsidRDefault="00F55596">
      <w:pPr>
        <w:pStyle w:val="Corpodetexto"/>
        <w:ind w:left="103" w:right="1247"/>
        <w:jc w:val="both"/>
        <w:rPr>
          <w:lang w:val="pt-BR"/>
        </w:rPr>
      </w:pPr>
      <w:r w:rsidRPr="006832DE">
        <w:rPr>
          <w:lang w:val="pt-BR"/>
        </w:rPr>
        <w:t>§ 3º A remuneração dos servidores do Poder Legislativo não deverá ultrapassar o subsídio do Chefe do Poder Executivo, nos moldes do art. 37, XI, da Constituição Federal.</w:t>
      </w:r>
    </w:p>
    <w:p w:rsidR="00E22345" w:rsidRPr="006832DE" w:rsidRDefault="00E22345">
      <w:pPr>
        <w:pStyle w:val="Corpodetexto"/>
        <w:rPr>
          <w:lang w:val="pt-BR"/>
        </w:rPr>
      </w:pPr>
    </w:p>
    <w:p w:rsidR="00E22345" w:rsidRPr="006832DE" w:rsidRDefault="00F55596">
      <w:pPr>
        <w:pStyle w:val="PargrafodaLista"/>
        <w:numPr>
          <w:ilvl w:val="0"/>
          <w:numId w:val="23"/>
        </w:numPr>
        <w:tabs>
          <w:tab w:val="left" w:pos="969"/>
        </w:tabs>
        <w:ind w:right="1247" w:firstLine="0"/>
        <w:rPr>
          <w:sz w:val="24"/>
          <w:lang w:val="pt-BR"/>
        </w:rPr>
      </w:pPr>
      <w:r w:rsidRPr="006832DE">
        <w:rPr>
          <w:sz w:val="24"/>
          <w:lang w:val="pt-BR"/>
        </w:rPr>
        <w:t xml:space="preserve">- Na fixação dessa remuneração, a Câmara deverá observar, simultaneamente,  o total das despesas do Poder Legislativo Municipal, incluídos os subsídios dos vereadores e excluídos os gastos com inativos, além dos percentuais incidentes sobre  o  somatório  das  receitas  tributárias  e  das  transferências  </w:t>
      </w:r>
      <w:r w:rsidRPr="006832DE">
        <w:rPr>
          <w:spacing w:val="9"/>
          <w:sz w:val="24"/>
          <w:lang w:val="pt-BR"/>
        </w:rPr>
        <w:t xml:space="preserve"> </w:t>
      </w:r>
      <w:r w:rsidRPr="006832DE">
        <w:rPr>
          <w:sz w:val="24"/>
          <w:lang w:val="pt-BR"/>
        </w:rPr>
        <w:t>efetivamente</w:t>
      </w:r>
    </w:p>
    <w:p w:rsidR="00E22345" w:rsidRPr="006832DE" w:rsidRDefault="00E22345">
      <w:pPr>
        <w:jc w:val="both"/>
        <w:rPr>
          <w:sz w:val="24"/>
          <w:lang w:val="pt-BR"/>
        </w:rPr>
        <w:sectPr w:rsidR="00E22345" w:rsidRPr="006832DE">
          <w:pgSz w:w="11900" w:h="16840"/>
          <w:pgMar w:top="1820" w:right="440" w:bottom="1440" w:left="1600" w:header="300" w:footer="1254" w:gutter="0"/>
          <w:cols w:space="720"/>
        </w:sectPr>
      </w:pPr>
    </w:p>
    <w:p w:rsidR="00E22345" w:rsidRPr="006832DE" w:rsidRDefault="00E22345">
      <w:pPr>
        <w:pStyle w:val="Corpodetexto"/>
        <w:spacing w:before="4"/>
        <w:rPr>
          <w:sz w:val="28"/>
          <w:lang w:val="pt-BR"/>
        </w:rPr>
      </w:pPr>
    </w:p>
    <w:p w:rsidR="00E22345" w:rsidRPr="006832DE" w:rsidRDefault="00F55596">
      <w:pPr>
        <w:pStyle w:val="Corpodetexto"/>
        <w:spacing w:before="69"/>
        <w:ind w:left="811" w:right="1248"/>
        <w:jc w:val="both"/>
        <w:rPr>
          <w:lang w:val="pt-BR"/>
        </w:rPr>
      </w:pPr>
      <w:r w:rsidRPr="006832DE">
        <w:rPr>
          <w:lang w:val="pt-BR"/>
        </w:rPr>
        <w:t>realizadas no exercício anterior, previstas nos art. 153, §5º, 158 e 159 da Constituição Federal.</w:t>
      </w:r>
    </w:p>
    <w:p w:rsidR="00E22345" w:rsidRPr="006832DE" w:rsidRDefault="00E22345">
      <w:pPr>
        <w:pStyle w:val="Corpodetexto"/>
        <w:rPr>
          <w:lang w:val="pt-BR"/>
        </w:rPr>
      </w:pPr>
    </w:p>
    <w:p w:rsidR="00E22345" w:rsidRPr="006832DE" w:rsidRDefault="00F55596">
      <w:pPr>
        <w:pStyle w:val="PargrafodaLista"/>
        <w:numPr>
          <w:ilvl w:val="0"/>
          <w:numId w:val="23"/>
        </w:numPr>
        <w:tabs>
          <w:tab w:val="left" w:pos="1060"/>
        </w:tabs>
        <w:ind w:right="1249" w:firstLine="0"/>
        <w:rPr>
          <w:sz w:val="24"/>
          <w:lang w:val="pt-BR"/>
        </w:rPr>
      </w:pPr>
      <w:r w:rsidRPr="006832DE">
        <w:rPr>
          <w:sz w:val="24"/>
          <w:lang w:val="pt-BR"/>
        </w:rPr>
        <w:t>- a despesa com pessoal, em cada período de apuração, não poderá exceder  6% da Receita Corrente Líquida do Municipal, conforme os art. 19 e 20 da LC 101/00.</w:t>
      </w:r>
    </w:p>
    <w:p w:rsidR="00E22345" w:rsidRPr="006832DE" w:rsidRDefault="00E22345">
      <w:pPr>
        <w:pStyle w:val="Corpodetexto"/>
        <w:rPr>
          <w:lang w:val="pt-BR"/>
        </w:rPr>
      </w:pPr>
    </w:p>
    <w:p w:rsidR="00E22345" w:rsidRPr="006832DE" w:rsidRDefault="00F55596">
      <w:pPr>
        <w:pStyle w:val="Corpodetexto"/>
        <w:ind w:left="811" w:right="1248"/>
        <w:jc w:val="both"/>
        <w:rPr>
          <w:lang w:val="pt-BR"/>
        </w:rPr>
      </w:pPr>
      <w:r w:rsidRPr="006832DE">
        <w:rPr>
          <w:lang w:val="pt-BR"/>
        </w:rPr>
        <w:t>III. Não será permitido à Câmara Municipal gastar mais de 70% de sua receita com folha de pagamento, incluindo os subsídios dos vereadores e proventos de inativos, nos termos do art. 29-A, §1º, da Constituição Federal.</w:t>
      </w:r>
    </w:p>
    <w:p w:rsidR="00E22345" w:rsidRPr="006832DE" w:rsidRDefault="00E22345">
      <w:pPr>
        <w:pStyle w:val="Corpodetexto"/>
        <w:rPr>
          <w:lang w:val="pt-BR"/>
        </w:rPr>
      </w:pPr>
    </w:p>
    <w:p w:rsidR="00E22345" w:rsidRPr="006832DE" w:rsidRDefault="00F55596">
      <w:pPr>
        <w:pStyle w:val="Corpodetexto"/>
        <w:ind w:left="103" w:right="1245"/>
        <w:jc w:val="both"/>
        <w:rPr>
          <w:lang w:val="pt-BR"/>
        </w:rPr>
      </w:pPr>
      <w:r w:rsidRPr="006832DE">
        <w:rPr>
          <w:lang w:val="pt-BR"/>
        </w:rPr>
        <w:t>§ 4º À Câmara de Vereadores enviará a Prefeitura cópia dos balancetes orçamentários, até o décimo dia útil do mês subsequente, para efeito de processamento consolidado e cumprimento das disposições do art. 74 da Constituição Federal, bem como propiciar a elaboração dos Relatórios Resumidos de Execução Orçamentária e de Gestão Fiscal exigidos pela Lei Complementar n˚ 101/2000.</w:t>
      </w:r>
    </w:p>
    <w:p w:rsidR="00E22345" w:rsidRPr="006832DE" w:rsidRDefault="00E22345">
      <w:pPr>
        <w:pStyle w:val="Corpodetexto"/>
        <w:rPr>
          <w:lang w:val="pt-BR"/>
        </w:rPr>
      </w:pPr>
    </w:p>
    <w:p w:rsidR="00E22345" w:rsidRPr="006832DE" w:rsidRDefault="00F55596">
      <w:pPr>
        <w:pStyle w:val="Corpodetexto"/>
        <w:ind w:left="103" w:right="1248"/>
        <w:jc w:val="both"/>
        <w:rPr>
          <w:lang w:val="pt-BR"/>
        </w:rPr>
      </w:pPr>
      <w:r w:rsidRPr="006832DE">
        <w:rPr>
          <w:lang w:val="pt-BR"/>
        </w:rPr>
        <w:t>§ 6º Os repasses de recursos ao Poder Legislativo serão feitos pela Prefeitura até o dia vinte de cada mês, nos termos art. 29-A da Constituição Federal.</w:t>
      </w:r>
    </w:p>
    <w:p w:rsidR="00E22345" w:rsidRPr="006832DE" w:rsidRDefault="00E22345">
      <w:pPr>
        <w:pStyle w:val="Corpodetexto"/>
        <w:rPr>
          <w:lang w:val="pt-BR"/>
        </w:rPr>
      </w:pPr>
    </w:p>
    <w:p w:rsidR="00E22345" w:rsidRPr="006832DE" w:rsidRDefault="00F55596">
      <w:pPr>
        <w:pStyle w:val="Corpodetexto"/>
        <w:ind w:left="103" w:right="1246"/>
        <w:jc w:val="both"/>
        <w:rPr>
          <w:lang w:val="pt-BR"/>
        </w:rPr>
      </w:pPr>
      <w:r w:rsidRPr="006832DE">
        <w:rPr>
          <w:lang w:val="pt-BR"/>
        </w:rPr>
        <w:t>Paragrafo único - O repasse dos recursos à Câmara de Vereadores, relativo ao mês de janeiro de 2018, poderá ser feito com base na mesma proporção utilizada no mês de dezembro de 2017, devendo ser ajustada, em fevereiro de 2018, eventual diferença que venha a ser conhecida, para mais ou para menos, quando todos os balanços estiverem publicados e calculados os valores exatos das fontes de receita do exercício anterior, que formam a base de cálculo estabelecida pelo art. 29-A da Constituição Federal para repasses de fundos ao Poder Legislativo.</w:t>
      </w:r>
    </w:p>
    <w:p w:rsidR="00E22345" w:rsidRPr="006832DE" w:rsidRDefault="00E22345">
      <w:pPr>
        <w:pStyle w:val="Corpodetexto"/>
        <w:rPr>
          <w:lang w:val="pt-BR"/>
        </w:rPr>
      </w:pPr>
    </w:p>
    <w:p w:rsidR="00E22345" w:rsidRPr="006832DE" w:rsidRDefault="00E22345">
      <w:pPr>
        <w:pStyle w:val="Corpodetexto"/>
        <w:spacing w:before="4"/>
        <w:rPr>
          <w:lang w:val="pt-BR"/>
        </w:rPr>
      </w:pPr>
    </w:p>
    <w:p w:rsidR="00E22345" w:rsidRPr="006832DE" w:rsidRDefault="00F55596">
      <w:pPr>
        <w:pStyle w:val="Ttulo1"/>
        <w:spacing w:before="1"/>
        <w:rPr>
          <w:lang w:val="pt-BR"/>
        </w:rPr>
      </w:pPr>
      <w:r w:rsidRPr="006832DE">
        <w:rPr>
          <w:lang w:val="pt-BR"/>
        </w:rPr>
        <w:t>Seção III</w:t>
      </w:r>
    </w:p>
    <w:p w:rsidR="00E22345" w:rsidRPr="006832DE" w:rsidRDefault="00F55596">
      <w:pPr>
        <w:ind w:left="84" w:right="1227"/>
        <w:jc w:val="center"/>
        <w:rPr>
          <w:b/>
          <w:sz w:val="24"/>
          <w:lang w:val="pt-BR"/>
        </w:rPr>
      </w:pPr>
      <w:r w:rsidRPr="006832DE">
        <w:rPr>
          <w:b/>
          <w:sz w:val="24"/>
          <w:lang w:val="pt-BR"/>
        </w:rPr>
        <w:t>Dos Débitos Judiciais</w:t>
      </w:r>
    </w:p>
    <w:p w:rsidR="00E22345" w:rsidRPr="006832DE" w:rsidRDefault="00E22345">
      <w:pPr>
        <w:pStyle w:val="Corpodetexto"/>
        <w:rPr>
          <w:b/>
          <w:lang w:val="pt-BR"/>
        </w:rPr>
      </w:pPr>
    </w:p>
    <w:p w:rsidR="00E22345" w:rsidRPr="006832DE" w:rsidRDefault="00E22345">
      <w:pPr>
        <w:pStyle w:val="Corpodetexto"/>
        <w:spacing w:before="6"/>
        <w:rPr>
          <w:b/>
          <w:sz w:val="23"/>
          <w:lang w:val="pt-BR"/>
        </w:rPr>
      </w:pPr>
    </w:p>
    <w:p w:rsidR="00E22345" w:rsidRPr="006832DE" w:rsidRDefault="00F55596">
      <w:pPr>
        <w:pStyle w:val="Corpodetexto"/>
        <w:ind w:left="103" w:right="1249"/>
        <w:jc w:val="both"/>
        <w:rPr>
          <w:lang w:val="pt-BR"/>
        </w:rPr>
      </w:pPr>
      <w:r w:rsidRPr="006832DE">
        <w:rPr>
          <w:lang w:val="pt-BR"/>
        </w:rPr>
        <w:t>Art. 21. O orçamento para o exercício de 2018 consignará dotação específica para o pagamento de despesas decorrentes de sentenças judiciárias e de precatórios, conforme discriminação constante nos §§ 1º, 1˚-A, 2º e 3˚ do art. 100 da Constituição Federal, art. 87 do ADCT da Carta Magna e disposições da legislação específica.</w:t>
      </w:r>
    </w:p>
    <w:p w:rsidR="00E22345" w:rsidRPr="006832DE" w:rsidRDefault="00E22345">
      <w:pPr>
        <w:pStyle w:val="Corpodetexto"/>
        <w:rPr>
          <w:lang w:val="pt-BR"/>
        </w:rPr>
      </w:pPr>
    </w:p>
    <w:p w:rsidR="00E22345" w:rsidRPr="006832DE" w:rsidRDefault="00F55596">
      <w:pPr>
        <w:pStyle w:val="Corpodetexto"/>
        <w:ind w:left="103" w:right="1249"/>
        <w:jc w:val="both"/>
        <w:rPr>
          <w:lang w:val="pt-BR"/>
        </w:rPr>
      </w:pPr>
      <w:r w:rsidRPr="006832DE">
        <w:rPr>
          <w:lang w:val="pt-BR"/>
        </w:rPr>
        <w:t>§ 1º Os precatórios encaminhados pelo Poder Judiciário à Prefeitura Municipal, até 1º  de julho de 2017, serão obrigatoriamente incluídos na proposta orçamentária para o exercício de 2018, conforme determina a Constituição</w:t>
      </w:r>
      <w:r w:rsidRPr="006832DE">
        <w:rPr>
          <w:spacing w:val="-15"/>
          <w:lang w:val="pt-BR"/>
        </w:rPr>
        <w:t xml:space="preserve"> </w:t>
      </w:r>
      <w:r w:rsidRPr="006832DE">
        <w:rPr>
          <w:lang w:val="pt-BR"/>
        </w:rPr>
        <w:t>Federal.</w:t>
      </w:r>
    </w:p>
    <w:p w:rsidR="00E22345" w:rsidRPr="006832DE" w:rsidRDefault="00E22345">
      <w:pPr>
        <w:pStyle w:val="Corpodetexto"/>
        <w:rPr>
          <w:lang w:val="pt-BR"/>
        </w:rPr>
      </w:pPr>
    </w:p>
    <w:p w:rsidR="00E22345" w:rsidRPr="006832DE" w:rsidRDefault="00F55596">
      <w:pPr>
        <w:pStyle w:val="Corpodetexto"/>
        <w:ind w:left="103" w:right="1252"/>
        <w:jc w:val="both"/>
        <w:rPr>
          <w:lang w:val="pt-BR"/>
        </w:rPr>
      </w:pPr>
      <w:r w:rsidRPr="006832DE">
        <w:rPr>
          <w:lang w:val="pt-BR"/>
        </w:rPr>
        <w:t>§ 2º A contabilidade da Prefeitura registrará e identificará os beneficiários dos precatórios, seguindo a ordem cronológica, devendo periodicamente oficiar aos Tribunais para conferir os registros.</w:t>
      </w:r>
    </w:p>
    <w:p w:rsidR="00E22345" w:rsidRPr="006832DE" w:rsidRDefault="00E22345">
      <w:pPr>
        <w:jc w:val="both"/>
        <w:rPr>
          <w:lang w:val="pt-BR"/>
        </w:rPr>
        <w:sectPr w:rsidR="00E22345" w:rsidRPr="006832DE">
          <w:pgSz w:w="11900" w:h="16840"/>
          <w:pgMar w:top="1820" w:right="440" w:bottom="1440" w:left="1600" w:header="300" w:footer="1254" w:gutter="0"/>
          <w:cols w:space="720"/>
        </w:sectPr>
      </w:pPr>
    </w:p>
    <w:p w:rsidR="00E22345" w:rsidRPr="006832DE" w:rsidRDefault="00E22345">
      <w:pPr>
        <w:pStyle w:val="Corpodetexto"/>
        <w:spacing w:before="4"/>
        <w:rPr>
          <w:sz w:val="28"/>
          <w:lang w:val="pt-BR"/>
        </w:rPr>
      </w:pPr>
    </w:p>
    <w:p w:rsidR="00E22345" w:rsidRPr="006832DE" w:rsidRDefault="00F55596">
      <w:pPr>
        <w:pStyle w:val="Corpodetexto"/>
        <w:spacing w:before="69"/>
        <w:ind w:left="103" w:right="1247"/>
        <w:jc w:val="both"/>
        <w:rPr>
          <w:lang w:val="pt-BR"/>
        </w:rPr>
      </w:pPr>
      <w:r w:rsidRPr="006832DE">
        <w:rPr>
          <w:lang w:val="pt-BR"/>
        </w:rPr>
        <w:t>§ 3º Para fins de acompanhamento, o Setor Jurídico do Município examinará todos os precatórios e instruirá os setores envolvidos.</w:t>
      </w:r>
    </w:p>
    <w:p w:rsidR="00E22345" w:rsidRPr="006832DE" w:rsidRDefault="00E22345">
      <w:pPr>
        <w:pStyle w:val="Corpodetexto"/>
        <w:spacing w:before="5"/>
        <w:rPr>
          <w:sz w:val="20"/>
          <w:lang w:val="pt-BR"/>
        </w:rPr>
      </w:pPr>
    </w:p>
    <w:p w:rsidR="00E22345" w:rsidRPr="006832DE" w:rsidRDefault="00F55596">
      <w:pPr>
        <w:pStyle w:val="Ttulo1"/>
        <w:rPr>
          <w:lang w:val="pt-BR"/>
        </w:rPr>
      </w:pPr>
      <w:r w:rsidRPr="006832DE">
        <w:rPr>
          <w:lang w:val="pt-BR"/>
        </w:rPr>
        <w:t>Seção IV</w:t>
      </w:r>
    </w:p>
    <w:p w:rsidR="00E22345" w:rsidRPr="006832DE" w:rsidRDefault="00F55596">
      <w:pPr>
        <w:ind w:left="84" w:right="1229"/>
        <w:jc w:val="center"/>
        <w:rPr>
          <w:b/>
          <w:sz w:val="24"/>
          <w:lang w:val="pt-BR"/>
        </w:rPr>
      </w:pPr>
      <w:r w:rsidRPr="006832DE">
        <w:rPr>
          <w:b/>
          <w:sz w:val="24"/>
          <w:lang w:val="pt-BR"/>
        </w:rPr>
        <w:t>Do Orçamento da Seguridade Social</w:t>
      </w:r>
    </w:p>
    <w:p w:rsidR="00E22345" w:rsidRPr="006832DE" w:rsidRDefault="00E22345">
      <w:pPr>
        <w:pStyle w:val="Corpodetexto"/>
        <w:rPr>
          <w:b/>
          <w:lang w:val="pt-BR"/>
        </w:rPr>
      </w:pPr>
    </w:p>
    <w:p w:rsidR="00E22345" w:rsidRPr="006832DE" w:rsidRDefault="00E22345">
      <w:pPr>
        <w:pStyle w:val="Corpodetexto"/>
        <w:spacing w:before="6"/>
        <w:rPr>
          <w:b/>
          <w:sz w:val="23"/>
          <w:lang w:val="pt-BR"/>
        </w:rPr>
      </w:pPr>
    </w:p>
    <w:p w:rsidR="00E22345" w:rsidRPr="006832DE" w:rsidRDefault="00F55596">
      <w:pPr>
        <w:pStyle w:val="Corpodetexto"/>
        <w:ind w:left="103" w:right="1248"/>
        <w:jc w:val="both"/>
        <w:rPr>
          <w:lang w:val="pt-BR"/>
        </w:rPr>
      </w:pPr>
      <w:r w:rsidRPr="006832DE">
        <w:rPr>
          <w:lang w:val="pt-BR"/>
        </w:rPr>
        <w:t>Art. 22. O Orçamento da Seguridade Social compreenderá as dotações destinadas a atender às ações de saúde, previdência e assistência social:</w:t>
      </w:r>
    </w:p>
    <w:p w:rsidR="00E22345" w:rsidRPr="006832DE" w:rsidRDefault="00E22345">
      <w:pPr>
        <w:pStyle w:val="Corpodetexto"/>
        <w:rPr>
          <w:lang w:val="pt-BR"/>
        </w:rPr>
      </w:pPr>
    </w:p>
    <w:p w:rsidR="00E22345" w:rsidRPr="006832DE" w:rsidRDefault="00F55596">
      <w:pPr>
        <w:pStyle w:val="Corpodetexto"/>
        <w:ind w:left="1519" w:right="1248"/>
        <w:jc w:val="both"/>
        <w:rPr>
          <w:lang w:val="pt-BR"/>
        </w:rPr>
      </w:pPr>
      <w:r w:rsidRPr="006832DE">
        <w:rPr>
          <w:lang w:val="pt-BR"/>
        </w:rPr>
        <w:t>I - da contribuição para o plano de seguridade social do servidor, que será utilizada para despesas com encargos previdenciários do Município;</w:t>
      </w:r>
    </w:p>
    <w:p w:rsidR="00E22345" w:rsidRPr="006832DE" w:rsidRDefault="00E22345">
      <w:pPr>
        <w:pStyle w:val="Corpodetexto"/>
        <w:rPr>
          <w:lang w:val="pt-BR"/>
        </w:rPr>
      </w:pPr>
    </w:p>
    <w:p w:rsidR="00E22345" w:rsidRPr="006832DE" w:rsidRDefault="00F55596">
      <w:pPr>
        <w:pStyle w:val="Corpodetexto"/>
        <w:ind w:left="1519"/>
        <w:jc w:val="both"/>
        <w:rPr>
          <w:lang w:val="pt-BR"/>
        </w:rPr>
      </w:pPr>
      <w:r w:rsidRPr="006832DE">
        <w:rPr>
          <w:lang w:val="pt-BR"/>
        </w:rPr>
        <w:t>III - do Orçamento Fiscal; e</w:t>
      </w:r>
    </w:p>
    <w:p w:rsidR="00E22345" w:rsidRPr="006832DE" w:rsidRDefault="00E22345">
      <w:pPr>
        <w:pStyle w:val="Corpodetexto"/>
        <w:rPr>
          <w:lang w:val="pt-BR"/>
        </w:rPr>
      </w:pPr>
    </w:p>
    <w:p w:rsidR="00E22345" w:rsidRPr="006832DE" w:rsidRDefault="00F55596">
      <w:pPr>
        <w:pStyle w:val="Corpodetexto"/>
        <w:ind w:left="1519" w:right="1249"/>
        <w:jc w:val="both"/>
        <w:rPr>
          <w:lang w:val="pt-BR"/>
        </w:rPr>
      </w:pPr>
      <w:r w:rsidRPr="006832DE">
        <w:rPr>
          <w:lang w:val="pt-BR"/>
        </w:rPr>
        <w:t xml:space="preserve">III - das demais receitas, inclusive próprias e vinculadas e de fundos, cujas despesas integrem, exclusivamente, o orçamento referido no </w:t>
      </w:r>
      <w:r w:rsidRPr="006832DE">
        <w:rPr>
          <w:b/>
          <w:lang w:val="pt-BR"/>
        </w:rPr>
        <w:t>caput</w:t>
      </w:r>
      <w:r w:rsidRPr="006832DE">
        <w:rPr>
          <w:lang w:val="pt-BR"/>
        </w:rPr>
        <w:t>.</w:t>
      </w:r>
    </w:p>
    <w:p w:rsidR="00E22345" w:rsidRPr="006832DE" w:rsidRDefault="00E22345">
      <w:pPr>
        <w:pStyle w:val="Corpodetexto"/>
        <w:rPr>
          <w:lang w:val="pt-BR"/>
        </w:rPr>
      </w:pPr>
    </w:p>
    <w:p w:rsidR="00E22345" w:rsidRPr="006832DE" w:rsidRDefault="00F55596">
      <w:pPr>
        <w:pStyle w:val="Corpodetexto"/>
        <w:ind w:left="104" w:right="1248"/>
        <w:jc w:val="both"/>
        <w:rPr>
          <w:lang w:val="pt-BR"/>
        </w:rPr>
      </w:pPr>
      <w:r w:rsidRPr="006832DE">
        <w:rPr>
          <w:lang w:val="pt-BR"/>
        </w:rPr>
        <w:t>§ 1</w:t>
      </w:r>
      <w:r w:rsidRPr="006832DE">
        <w:rPr>
          <w:sz w:val="16"/>
          <w:lang w:val="pt-BR"/>
        </w:rPr>
        <w:t xml:space="preserve">o </w:t>
      </w:r>
      <w:r w:rsidRPr="006832DE">
        <w:rPr>
          <w:lang w:val="pt-BR"/>
        </w:rPr>
        <w:t xml:space="preserve">As receitas de que trata o inciso III do </w:t>
      </w:r>
      <w:r w:rsidRPr="006832DE">
        <w:rPr>
          <w:b/>
          <w:lang w:val="pt-BR"/>
        </w:rPr>
        <w:t xml:space="preserve">caput </w:t>
      </w:r>
      <w:r w:rsidRPr="006832DE">
        <w:rPr>
          <w:lang w:val="pt-BR"/>
        </w:rPr>
        <w:t>deverão ser classificadas como receitas da seguridade</w:t>
      </w:r>
      <w:r w:rsidRPr="006832DE">
        <w:rPr>
          <w:spacing w:val="-7"/>
          <w:lang w:val="pt-BR"/>
        </w:rPr>
        <w:t xml:space="preserve"> </w:t>
      </w:r>
      <w:r w:rsidRPr="006832DE">
        <w:rPr>
          <w:lang w:val="pt-BR"/>
        </w:rPr>
        <w:t>social.</w:t>
      </w:r>
    </w:p>
    <w:p w:rsidR="00E22345" w:rsidRPr="006832DE" w:rsidRDefault="00E22345">
      <w:pPr>
        <w:pStyle w:val="Corpodetexto"/>
        <w:rPr>
          <w:lang w:val="pt-BR"/>
        </w:rPr>
      </w:pPr>
    </w:p>
    <w:p w:rsidR="00E22345" w:rsidRPr="006832DE" w:rsidRDefault="00E22345">
      <w:pPr>
        <w:pStyle w:val="Corpodetexto"/>
        <w:spacing w:before="4"/>
        <w:rPr>
          <w:lang w:val="pt-BR"/>
        </w:rPr>
      </w:pPr>
    </w:p>
    <w:p w:rsidR="00E22345" w:rsidRPr="006832DE" w:rsidRDefault="00F55596">
      <w:pPr>
        <w:pStyle w:val="Ttulo1"/>
        <w:spacing w:before="1"/>
        <w:ind w:right="1230"/>
        <w:rPr>
          <w:lang w:val="pt-BR"/>
        </w:rPr>
      </w:pPr>
      <w:r w:rsidRPr="006832DE">
        <w:rPr>
          <w:lang w:val="pt-BR"/>
        </w:rPr>
        <w:t>Seção VII</w:t>
      </w:r>
    </w:p>
    <w:p w:rsidR="00E22345" w:rsidRPr="006832DE" w:rsidRDefault="00F55596">
      <w:pPr>
        <w:ind w:left="84" w:right="1231"/>
        <w:jc w:val="center"/>
        <w:rPr>
          <w:b/>
          <w:sz w:val="24"/>
          <w:lang w:val="pt-BR"/>
        </w:rPr>
      </w:pPr>
      <w:r w:rsidRPr="006832DE">
        <w:rPr>
          <w:b/>
          <w:sz w:val="24"/>
          <w:lang w:val="pt-BR"/>
        </w:rPr>
        <w:t>Das Alterações da Lei Orçamentária</w:t>
      </w:r>
    </w:p>
    <w:p w:rsidR="00E22345" w:rsidRPr="006832DE" w:rsidRDefault="00E22345">
      <w:pPr>
        <w:pStyle w:val="Corpodetexto"/>
        <w:spacing w:before="6"/>
        <w:rPr>
          <w:b/>
          <w:sz w:val="23"/>
          <w:lang w:val="pt-BR"/>
        </w:rPr>
      </w:pPr>
    </w:p>
    <w:p w:rsidR="00E22345" w:rsidRPr="006832DE" w:rsidRDefault="00F55596">
      <w:pPr>
        <w:pStyle w:val="Corpodetexto"/>
        <w:ind w:left="104" w:right="1246"/>
        <w:jc w:val="both"/>
        <w:rPr>
          <w:lang w:val="pt-BR"/>
        </w:rPr>
      </w:pPr>
      <w:r w:rsidRPr="006832DE">
        <w:rPr>
          <w:lang w:val="pt-BR"/>
        </w:rPr>
        <w:t>Art. 23. Os créditos adicionais, especiais e suplementares, serão autorizados pela Câmara de Vereadores, por meio de Lei, e abertos por Decreto do Poder Executivo, podendo haver transposição de uma categoria econômica para outra, observadas as disposições da Lei Federal n˚ 4.320/64 e atualizações</w:t>
      </w:r>
      <w:r w:rsidRPr="006832DE">
        <w:rPr>
          <w:spacing w:val="-17"/>
          <w:lang w:val="pt-BR"/>
        </w:rPr>
        <w:t xml:space="preserve"> </w:t>
      </w:r>
      <w:r w:rsidRPr="006832DE">
        <w:rPr>
          <w:lang w:val="pt-BR"/>
        </w:rPr>
        <w:t>posteriores.</w:t>
      </w:r>
    </w:p>
    <w:p w:rsidR="00E22345" w:rsidRPr="006832DE" w:rsidRDefault="00E22345">
      <w:pPr>
        <w:pStyle w:val="Corpodetexto"/>
        <w:rPr>
          <w:lang w:val="pt-BR"/>
        </w:rPr>
      </w:pPr>
    </w:p>
    <w:p w:rsidR="00E22345" w:rsidRPr="006832DE" w:rsidRDefault="00F55596">
      <w:pPr>
        <w:pStyle w:val="Corpodetexto"/>
        <w:ind w:left="104" w:right="1249"/>
        <w:jc w:val="both"/>
        <w:rPr>
          <w:lang w:val="pt-BR"/>
        </w:rPr>
      </w:pPr>
      <w:r w:rsidRPr="006832DE">
        <w:rPr>
          <w:lang w:val="pt-BR"/>
        </w:rPr>
        <w:t>§1º Consideram-se recursos orçamentários para efeito de abertura  de  créditos adicionais, especiais e suplementares, autorizados na forma do caput deste artigo, desde que não comprometidos, os seguintes:</w:t>
      </w:r>
    </w:p>
    <w:p w:rsidR="00E22345" w:rsidRPr="006832DE" w:rsidRDefault="00E22345">
      <w:pPr>
        <w:pStyle w:val="Corpodetexto"/>
        <w:rPr>
          <w:lang w:val="pt-BR"/>
        </w:rPr>
      </w:pPr>
    </w:p>
    <w:p w:rsidR="00E22345" w:rsidRPr="006832DE" w:rsidRDefault="00F55596">
      <w:pPr>
        <w:pStyle w:val="PargrafodaLista"/>
        <w:numPr>
          <w:ilvl w:val="0"/>
          <w:numId w:val="22"/>
        </w:numPr>
        <w:tabs>
          <w:tab w:val="left" w:pos="1715"/>
        </w:tabs>
        <w:ind w:right="1250" w:firstLine="0"/>
        <w:rPr>
          <w:sz w:val="24"/>
          <w:lang w:val="pt-BR"/>
        </w:rPr>
      </w:pPr>
      <w:r w:rsidRPr="006832DE">
        <w:rPr>
          <w:sz w:val="24"/>
          <w:lang w:val="pt-BR"/>
        </w:rPr>
        <w:t>- superávit financeiro apurado em balanço patrimonial do exercício anterior;</w:t>
      </w:r>
    </w:p>
    <w:p w:rsidR="00E22345" w:rsidRPr="006832DE" w:rsidRDefault="00F55596">
      <w:pPr>
        <w:pStyle w:val="PargrafodaLista"/>
        <w:numPr>
          <w:ilvl w:val="0"/>
          <w:numId w:val="22"/>
        </w:numPr>
        <w:tabs>
          <w:tab w:val="left" w:pos="1739"/>
        </w:tabs>
        <w:ind w:left="1738" w:hanging="218"/>
        <w:rPr>
          <w:sz w:val="24"/>
          <w:lang w:val="pt-BR"/>
        </w:rPr>
      </w:pPr>
      <w:r w:rsidRPr="006832DE">
        <w:rPr>
          <w:sz w:val="24"/>
          <w:lang w:val="pt-BR"/>
        </w:rPr>
        <w:t>- recursos provenientes de excesso de</w:t>
      </w:r>
      <w:r w:rsidRPr="006832DE">
        <w:rPr>
          <w:spacing w:val="-10"/>
          <w:sz w:val="24"/>
          <w:lang w:val="pt-BR"/>
        </w:rPr>
        <w:t xml:space="preserve"> </w:t>
      </w:r>
      <w:r w:rsidRPr="006832DE">
        <w:rPr>
          <w:sz w:val="24"/>
          <w:lang w:val="pt-BR"/>
        </w:rPr>
        <w:t>arrecadação;</w:t>
      </w:r>
    </w:p>
    <w:p w:rsidR="00E22345" w:rsidRPr="006832DE" w:rsidRDefault="00F55596">
      <w:pPr>
        <w:pStyle w:val="PargrafodaLista"/>
        <w:numPr>
          <w:ilvl w:val="0"/>
          <w:numId w:val="22"/>
        </w:numPr>
        <w:tabs>
          <w:tab w:val="left" w:pos="1907"/>
        </w:tabs>
        <w:ind w:right="1247" w:firstLine="0"/>
        <w:rPr>
          <w:sz w:val="24"/>
          <w:lang w:val="pt-BR"/>
        </w:rPr>
      </w:pPr>
      <w:r w:rsidRPr="006832DE">
        <w:rPr>
          <w:sz w:val="24"/>
          <w:lang w:val="pt-BR"/>
        </w:rPr>
        <w:t>- recursos resultantes de anulação parcial ou total de dotações orçamentárias ou de créditos adicionais, autorizados em</w:t>
      </w:r>
      <w:r w:rsidRPr="006832DE">
        <w:rPr>
          <w:spacing w:val="-15"/>
          <w:sz w:val="24"/>
          <w:lang w:val="pt-BR"/>
        </w:rPr>
        <w:t xml:space="preserve"> </w:t>
      </w:r>
      <w:r w:rsidRPr="006832DE">
        <w:rPr>
          <w:sz w:val="24"/>
          <w:lang w:val="pt-BR"/>
        </w:rPr>
        <w:t>lei;</w:t>
      </w:r>
    </w:p>
    <w:p w:rsidR="00E22345" w:rsidRPr="006832DE" w:rsidRDefault="00F55596">
      <w:pPr>
        <w:pStyle w:val="PargrafodaLista"/>
        <w:numPr>
          <w:ilvl w:val="0"/>
          <w:numId w:val="22"/>
        </w:numPr>
        <w:tabs>
          <w:tab w:val="left" w:pos="1929"/>
        </w:tabs>
        <w:ind w:right="1249" w:firstLine="0"/>
        <w:rPr>
          <w:sz w:val="24"/>
          <w:lang w:val="pt-BR"/>
        </w:rPr>
      </w:pPr>
      <w:r w:rsidRPr="006832DE">
        <w:rPr>
          <w:sz w:val="24"/>
          <w:lang w:val="pt-BR"/>
        </w:rPr>
        <w:t>- produto de operações de crédito autorizadas, em forma que juridicamente possibilite ao Poder Executivo realizá-las, inclusive financiamentos com recursos provenientes do BNDES pelo PMAT, PNAFM e</w:t>
      </w:r>
      <w:r w:rsidRPr="006832DE">
        <w:rPr>
          <w:spacing w:val="-5"/>
          <w:sz w:val="24"/>
          <w:lang w:val="pt-BR"/>
        </w:rPr>
        <w:t xml:space="preserve"> </w:t>
      </w:r>
      <w:r w:rsidRPr="006832DE">
        <w:rPr>
          <w:sz w:val="24"/>
          <w:lang w:val="pt-BR"/>
        </w:rPr>
        <w:t>outros;</w:t>
      </w:r>
    </w:p>
    <w:p w:rsidR="00E22345" w:rsidRPr="006832DE" w:rsidRDefault="00F55596">
      <w:pPr>
        <w:pStyle w:val="PargrafodaLista"/>
        <w:numPr>
          <w:ilvl w:val="0"/>
          <w:numId w:val="22"/>
        </w:numPr>
        <w:tabs>
          <w:tab w:val="left" w:pos="1821"/>
        </w:tabs>
        <w:ind w:right="1251" w:firstLine="0"/>
        <w:rPr>
          <w:sz w:val="24"/>
          <w:lang w:val="pt-BR"/>
        </w:rPr>
      </w:pPr>
      <w:r w:rsidRPr="006832DE">
        <w:rPr>
          <w:sz w:val="24"/>
          <w:lang w:val="pt-BR"/>
        </w:rPr>
        <w:t>- recursos provenientes de transferências à conta de fundos, para aplicação em despesas a cargo do próprio</w:t>
      </w:r>
      <w:r w:rsidRPr="006832DE">
        <w:rPr>
          <w:spacing w:val="-9"/>
          <w:sz w:val="24"/>
          <w:lang w:val="pt-BR"/>
        </w:rPr>
        <w:t xml:space="preserve"> </w:t>
      </w:r>
      <w:r w:rsidRPr="006832DE">
        <w:rPr>
          <w:sz w:val="24"/>
          <w:lang w:val="pt-BR"/>
        </w:rPr>
        <w:t>fundo;</w:t>
      </w:r>
    </w:p>
    <w:p w:rsidR="00E22345" w:rsidRPr="006832DE" w:rsidRDefault="00E22345">
      <w:pPr>
        <w:jc w:val="both"/>
        <w:rPr>
          <w:sz w:val="24"/>
          <w:lang w:val="pt-BR"/>
        </w:rPr>
        <w:sectPr w:rsidR="00E22345" w:rsidRPr="006832DE">
          <w:pgSz w:w="11900" w:h="16840"/>
          <w:pgMar w:top="1820" w:right="440" w:bottom="1440" w:left="1600" w:header="300" w:footer="1254" w:gutter="0"/>
          <w:cols w:space="720"/>
        </w:sectPr>
      </w:pPr>
    </w:p>
    <w:p w:rsidR="00E22345" w:rsidRPr="006832DE" w:rsidRDefault="00E22345">
      <w:pPr>
        <w:pStyle w:val="Corpodetexto"/>
        <w:spacing w:before="4"/>
        <w:rPr>
          <w:sz w:val="28"/>
          <w:lang w:val="pt-BR"/>
        </w:rPr>
      </w:pPr>
    </w:p>
    <w:p w:rsidR="00E22345" w:rsidRPr="006832DE" w:rsidRDefault="00F55596">
      <w:pPr>
        <w:pStyle w:val="PargrafodaLista"/>
        <w:numPr>
          <w:ilvl w:val="0"/>
          <w:numId w:val="22"/>
        </w:numPr>
        <w:tabs>
          <w:tab w:val="left" w:pos="1878"/>
        </w:tabs>
        <w:spacing w:before="69"/>
        <w:ind w:right="1249" w:firstLine="0"/>
        <w:rPr>
          <w:sz w:val="24"/>
          <w:lang w:val="pt-BR"/>
        </w:rPr>
      </w:pPr>
      <w:r w:rsidRPr="006832DE">
        <w:rPr>
          <w:sz w:val="24"/>
          <w:lang w:val="pt-BR"/>
        </w:rPr>
        <w:t>- recursos provenientes de transferências voluntárias resultantes de convênios, ajustes e outros instrumentos para realização de obras  ou ações</w:t>
      </w:r>
      <w:r w:rsidRPr="006832DE">
        <w:rPr>
          <w:spacing w:val="-5"/>
          <w:sz w:val="24"/>
          <w:lang w:val="pt-BR"/>
        </w:rPr>
        <w:t xml:space="preserve"> </w:t>
      </w:r>
      <w:r w:rsidRPr="006832DE">
        <w:rPr>
          <w:sz w:val="24"/>
          <w:lang w:val="pt-BR"/>
        </w:rPr>
        <w:t>específicas.</w:t>
      </w:r>
    </w:p>
    <w:p w:rsidR="00E22345" w:rsidRPr="006832DE" w:rsidRDefault="00E22345">
      <w:pPr>
        <w:pStyle w:val="Corpodetexto"/>
        <w:rPr>
          <w:lang w:val="pt-BR"/>
        </w:rPr>
      </w:pPr>
    </w:p>
    <w:p w:rsidR="00E22345" w:rsidRPr="006832DE" w:rsidRDefault="00F55596">
      <w:pPr>
        <w:pStyle w:val="Corpodetexto"/>
        <w:ind w:left="103" w:right="1246"/>
        <w:jc w:val="both"/>
        <w:rPr>
          <w:lang w:val="pt-BR"/>
        </w:rPr>
      </w:pPr>
      <w:r w:rsidRPr="006832DE">
        <w:rPr>
          <w:lang w:val="pt-BR"/>
        </w:rPr>
        <w:t>§ 2</w:t>
      </w:r>
      <w:r w:rsidRPr="006832DE">
        <w:rPr>
          <w:sz w:val="16"/>
          <w:lang w:val="pt-BR"/>
        </w:rPr>
        <w:t xml:space="preserve">o </w:t>
      </w:r>
      <w:r w:rsidRPr="006832DE">
        <w:rPr>
          <w:lang w:val="pt-BR"/>
        </w:rPr>
        <w:t>Cada projeto de lei e a respectiva lei deverão restringir-se a um único tipo de adicional, conforme definido nos incisos I e II do art. 41 da Lei n</w:t>
      </w:r>
      <w:r w:rsidRPr="006832DE">
        <w:rPr>
          <w:sz w:val="16"/>
          <w:lang w:val="pt-BR"/>
        </w:rPr>
        <w:t xml:space="preserve">o </w:t>
      </w:r>
      <w:r w:rsidRPr="006832DE">
        <w:rPr>
          <w:lang w:val="pt-BR"/>
        </w:rPr>
        <w:t>4.320, de 1964.</w:t>
      </w:r>
    </w:p>
    <w:p w:rsidR="00E22345" w:rsidRPr="006832DE" w:rsidRDefault="00E22345">
      <w:pPr>
        <w:pStyle w:val="Corpodetexto"/>
        <w:rPr>
          <w:lang w:val="pt-BR"/>
        </w:rPr>
      </w:pPr>
    </w:p>
    <w:p w:rsidR="00E22345" w:rsidRPr="006832DE" w:rsidRDefault="00F55596">
      <w:pPr>
        <w:pStyle w:val="Corpodetexto"/>
        <w:ind w:left="103" w:right="1247"/>
        <w:jc w:val="both"/>
        <w:rPr>
          <w:lang w:val="pt-BR"/>
        </w:rPr>
      </w:pPr>
      <w:r w:rsidRPr="006832DE">
        <w:rPr>
          <w:lang w:val="pt-BR"/>
        </w:rPr>
        <w:t>§ 3</w:t>
      </w:r>
      <w:r w:rsidRPr="006832DE">
        <w:rPr>
          <w:sz w:val="16"/>
          <w:lang w:val="pt-BR"/>
        </w:rPr>
        <w:t xml:space="preserve">o </w:t>
      </w:r>
      <w:r w:rsidRPr="006832DE">
        <w:rPr>
          <w:lang w:val="pt-BR"/>
        </w:rPr>
        <w:t>Acompanharão os projetos de lei concernentes a créditos suplementares e especiais exposições de motivos circunstanciadas que os justifiquem e indiquem as consequências dos cancelamentos de dotações propostos sobre a execução de atividades, projetos, operações especiais e respectivos subtítulos e metas.</w:t>
      </w:r>
    </w:p>
    <w:p w:rsidR="00E22345" w:rsidRPr="006832DE" w:rsidRDefault="00E22345">
      <w:pPr>
        <w:pStyle w:val="Corpodetexto"/>
        <w:rPr>
          <w:lang w:val="pt-BR"/>
        </w:rPr>
      </w:pPr>
    </w:p>
    <w:p w:rsidR="00E22345" w:rsidRPr="006832DE" w:rsidRDefault="00F55596">
      <w:pPr>
        <w:pStyle w:val="Corpodetexto"/>
        <w:ind w:left="103" w:right="1246"/>
        <w:jc w:val="both"/>
        <w:rPr>
          <w:lang w:val="pt-BR"/>
        </w:rPr>
      </w:pPr>
      <w:r w:rsidRPr="006832DE">
        <w:rPr>
          <w:lang w:val="pt-BR"/>
        </w:rPr>
        <w:t>§ 4</w:t>
      </w:r>
      <w:r w:rsidRPr="006832DE">
        <w:rPr>
          <w:sz w:val="16"/>
          <w:lang w:val="pt-BR"/>
        </w:rPr>
        <w:t xml:space="preserve">o </w:t>
      </w:r>
      <w:r w:rsidRPr="006832DE">
        <w:rPr>
          <w:lang w:val="pt-BR"/>
        </w:rPr>
        <w:t>As exposições de motivos às quais se refere o § 3</w:t>
      </w:r>
      <w:r w:rsidRPr="006832DE">
        <w:rPr>
          <w:sz w:val="16"/>
          <w:lang w:val="pt-BR"/>
        </w:rPr>
        <w:t>o</w:t>
      </w:r>
      <w:r w:rsidRPr="006832DE">
        <w:rPr>
          <w:lang w:val="pt-BR"/>
        </w:rPr>
        <w:t>, relativas a projetos de lei de créditos suplementares e especiais destinados ao atendimento de despesas primárias, deverão conter justificativa de que a realização das despesas objeto desses créditos não afeta a obtenção do resultado primário anual previsto nesta Lei.</w:t>
      </w:r>
    </w:p>
    <w:p w:rsidR="00E22345" w:rsidRPr="006832DE" w:rsidRDefault="00E22345">
      <w:pPr>
        <w:pStyle w:val="Corpodetexto"/>
        <w:rPr>
          <w:lang w:val="pt-BR"/>
        </w:rPr>
      </w:pPr>
    </w:p>
    <w:p w:rsidR="00E22345" w:rsidRPr="006832DE" w:rsidRDefault="00F55596">
      <w:pPr>
        <w:pStyle w:val="Corpodetexto"/>
        <w:ind w:left="103" w:right="1247"/>
        <w:jc w:val="both"/>
        <w:rPr>
          <w:lang w:val="pt-BR"/>
        </w:rPr>
      </w:pPr>
      <w:r w:rsidRPr="006832DE">
        <w:rPr>
          <w:lang w:val="pt-BR"/>
        </w:rPr>
        <w:t>§ 5</w:t>
      </w:r>
      <w:r w:rsidRPr="006832DE">
        <w:rPr>
          <w:sz w:val="16"/>
          <w:lang w:val="pt-BR"/>
        </w:rPr>
        <w:t xml:space="preserve">o </w:t>
      </w:r>
      <w:r w:rsidRPr="006832DE">
        <w:rPr>
          <w:lang w:val="pt-BR"/>
        </w:rPr>
        <w:t xml:space="preserve">Nos casos de créditos à conta de recursos de excesso de arrecadação, as exposições de motivos conterão a atualização das estimativas de receitas para o exercício, comparando-as com as estimativas constantes da Lei Orçamentária de 2018, apresentadas de acordo com a classificação de que trata a alínea “a” do inciso IV do </w:t>
      </w:r>
      <w:r w:rsidRPr="006832DE">
        <w:rPr>
          <w:b/>
          <w:lang w:val="pt-BR"/>
        </w:rPr>
        <w:t xml:space="preserve">caput </w:t>
      </w:r>
      <w:r w:rsidRPr="006832DE">
        <w:rPr>
          <w:lang w:val="pt-BR"/>
        </w:rPr>
        <w:t>do art. 14, a identificação das parcelas já utilizadas em créditos  adicionais, abertos ou cujos projetos se encontrem em tramitação.</w:t>
      </w:r>
    </w:p>
    <w:p w:rsidR="00E22345" w:rsidRPr="006832DE" w:rsidRDefault="00E22345">
      <w:pPr>
        <w:pStyle w:val="Corpodetexto"/>
        <w:rPr>
          <w:lang w:val="pt-BR"/>
        </w:rPr>
      </w:pPr>
    </w:p>
    <w:p w:rsidR="00E22345" w:rsidRPr="006832DE" w:rsidRDefault="00F55596">
      <w:pPr>
        <w:pStyle w:val="Corpodetexto"/>
        <w:ind w:left="103" w:right="1252"/>
        <w:jc w:val="both"/>
        <w:rPr>
          <w:lang w:val="pt-BR"/>
        </w:rPr>
      </w:pPr>
      <w:r w:rsidRPr="006832DE">
        <w:rPr>
          <w:lang w:val="pt-BR"/>
        </w:rPr>
        <w:t>§ 6</w:t>
      </w:r>
      <w:r w:rsidRPr="006832DE">
        <w:rPr>
          <w:sz w:val="16"/>
          <w:lang w:val="pt-BR"/>
        </w:rPr>
        <w:t xml:space="preserve">o </w:t>
      </w:r>
      <w:r w:rsidRPr="006832DE">
        <w:rPr>
          <w:lang w:val="pt-BR"/>
        </w:rPr>
        <w:t>Nos casos de abertura de créditos adicionais à conta de superávit financeiro, as exposições de motivos conterão informações relativas a:</w:t>
      </w:r>
    </w:p>
    <w:p w:rsidR="00E22345" w:rsidRPr="006832DE" w:rsidRDefault="00E22345">
      <w:pPr>
        <w:pStyle w:val="Corpodetexto"/>
        <w:rPr>
          <w:lang w:val="pt-BR"/>
        </w:rPr>
      </w:pPr>
    </w:p>
    <w:p w:rsidR="00E22345" w:rsidRPr="006832DE" w:rsidRDefault="00F55596">
      <w:pPr>
        <w:pStyle w:val="Corpodetexto"/>
        <w:ind w:left="811" w:right="2564"/>
        <w:rPr>
          <w:lang w:val="pt-BR"/>
        </w:rPr>
      </w:pPr>
      <w:r w:rsidRPr="006832DE">
        <w:rPr>
          <w:lang w:val="pt-BR"/>
        </w:rPr>
        <w:t>I - superávit financeiro do exercício de 2017, por fonte de recursos; II - créditos reabertos no exercício de 2018;</w:t>
      </w:r>
    </w:p>
    <w:p w:rsidR="00E22345" w:rsidRPr="006832DE" w:rsidRDefault="00F55596">
      <w:pPr>
        <w:pStyle w:val="Corpodetexto"/>
        <w:ind w:left="811" w:right="1531"/>
        <w:rPr>
          <w:lang w:val="pt-BR"/>
        </w:rPr>
      </w:pPr>
      <w:r w:rsidRPr="006832DE">
        <w:rPr>
          <w:lang w:val="pt-BR"/>
        </w:rPr>
        <w:t>III - valores já utilizados em créditos adicionais, abertos ou em tramitação; e IV - saldo do superávit financeiro do exercício de 2017, por fonte de recursos.</w:t>
      </w:r>
    </w:p>
    <w:p w:rsidR="00E22345" w:rsidRPr="006832DE" w:rsidRDefault="00E22345">
      <w:pPr>
        <w:pStyle w:val="Corpodetexto"/>
        <w:rPr>
          <w:lang w:val="pt-BR"/>
        </w:rPr>
      </w:pPr>
    </w:p>
    <w:p w:rsidR="00E22345" w:rsidRPr="006832DE" w:rsidRDefault="00F55596">
      <w:pPr>
        <w:pStyle w:val="Corpodetexto"/>
        <w:ind w:left="103" w:right="1246"/>
        <w:jc w:val="both"/>
        <w:rPr>
          <w:lang w:val="pt-BR"/>
        </w:rPr>
      </w:pPr>
      <w:r w:rsidRPr="006832DE">
        <w:rPr>
          <w:lang w:val="pt-BR"/>
        </w:rPr>
        <w:t>§ 7º Para fins do disposto no § 6º, será publicado, junto com o Relatório Resumido Orçamentária referente ao primeiro bimestre do exercício financeiro de 2018,demonstrativo do superávit financeiro de cada fonte de recursos, apurado no Balanço Patrimonial do Município do exercício de 2017.</w:t>
      </w:r>
    </w:p>
    <w:p w:rsidR="00E22345" w:rsidRPr="006832DE" w:rsidRDefault="00E22345">
      <w:pPr>
        <w:pStyle w:val="Corpodetexto"/>
        <w:rPr>
          <w:lang w:val="pt-BR"/>
        </w:rPr>
      </w:pPr>
    </w:p>
    <w:p w:rsidR="00E22345" w:rsidRPr="006832DE" w:rsidRDefault="00F55596">
      <w:pPr>
        <w:pStyle w:val="Corpodetexto"/>
        <w:ind w:left="103" w:right="1249"/>
        <w:jc w:val="both"/>
        <w:rPr>
          <w:lang w:val="pt-BR"/>
        </w:rPr>
      </w:pPr>
      <w:r w:rsidRPr="006832DE">
        <w:rPr>
          <w:lang w:val="pt-BR"/>
        </w:rPr>
        <w:t>§ 8º No caso de receitas vinculadas, o demonstrativo a que se refere o § 6ºdeveráidentificar as respectivas unidades orçamentárias.</w:t>
      </w:r>
    </w:p>
    <w:p w:rsidR="00E22345" w:rsidRPr="006832DE" w:rsidRDefault="00E22345">
      <w:pPr>
        <w:pStyle w:val="Corpodetexto"/>
        <w:rPr>
          <w:lang w:val="pt-BR"/>
        </w:rPr>
      </w:pPr>
    </w:p>
    <w:p w:rsidR="00E22345" w:rsidRPr="006832DE" w:rsidRDefault="00F55596">
      <w:pPr>
        <w:pStyle w:val="Corpodetexto"/>
        <w:ind w:left="103" w:right="1249"/>
        <w:jc w:val="both"/>
        <w:rPr>
          <w:lang w:val="pt-BR"/>
        </w:rPr>
      </w:pPr>
      <w:r w:rsidRPr="006832DE">
        <w:rPr>
          <w:lang w:val="pt-BR"/>
        </w:rPr>
        <w:t>§ 9º No texto da lei orçamentária para o exercício de 2018 constará autorização para abertura de créditos adicionais suplementares de no mínimo quarenta por cento do total dos orçamentos e autorização para contratar operações de crédito, respeitadas as disposições da Resolução n˚ 43/2001, do Senado Federal e atualizações posteriores,  bem como da legislação</w:t>
      </w:r>
      <w:r w:rsidRPr="006832DE">
        <w:rPr>
          <w:spacing w:val="-8"/>
          <w:lang w:val="pt-BR"/>
        </w:rPr>
        <w:t xml:space="preserve"> </w:t>
      </w:r>
      <w:r w:rsidRPr="006832DE">
        <w:rPr>
          <w:lang w:val="pt-BR"/>
        </w:rPr>
        <w:t>aplicável.</w:t>
      </w:r>
    </w:p>
    <w:p w:rsidR="00E22345" w:rsidRPr="006832DE" w:rsidRDefault="00E22345">
      <w:pPr>
        <w:jc w:val="both"/>
        <w:rPr>
          <w:lang w:val="pt-BR"/>
        </w:rPr>
        <w:sectPr w:rsidR="00E22345" w:rsidRPr="006832DE">
          <w:pgSz w:w="11900" w:h="16840"/>
          <w:pgMar w:top="1820" w:right="440" w:bottom="1440" w:left="1600" w:header="300" w:footer="1254" w:gutter="0"/>
          <w:cols w:space="720"/>
        </w:sectPr>
      </w:pPr>
    </w:p>
    <w:p w:rsidR="00E22345" w:rsidRPr="006832DE" w:rsidRDefault="00E22345">
      <w:pPr>
        <w:pStyle w:val="Corpodetexto"/>
        <w:spacing w:before="4"/>
        <w:rPr>
          <w:sz w:val="28"/>
          <w:lang w:val="pt-BR"/>
        </w:rPr>
      </w:pPr>
    </w:p>
    <w:p w:rsidR="00E22345" w:rsidRPr="006832DE" w:rsidRDefault="00F55596">
      <w:pPr>
        <w:pStyle w:val="Corpodetexto"/>
        <w:spacing w:before="69"/>
        <w:ind w:left="103" w:right="1246"/>
        <w:jc w:val="both"/>
        <w:rPr>
          <w:lang w:val="pt-BR"/>
        </w:rPr>
      </w:pPr>
      <w:r w:rsidRPr="006832DE">
        <w:rPr>
          <w:lang w:val="pt-BR"/>
        </w:rPr>
        <w:t>§ 10 Não se incluem no limite de suplementação previsto no § 8º as dotações do mesmo grupo, para atendimento das seguintes despesas:</w:t>
      </w:r>
    </w:p>
    <w:p w:rsidR="00E22345" w:rsidRPr="006832DE" w:rsidRDefault="00E22345">
      <w:pPr>
        <w:pStyle w:val="Corpodetexto"/>
        <w:rPr>
          <w:lang w:val="pt-BR"/>
        </w:rPr>
      </w:pPr>
    </w:p>
    <w:p w:rsidR="00E22345" w:rsidRPr="006832DE" w:rsidRDefault="00F55596">
      <w:pPr>
        <w:pStyle w:val="PargrafodaLista"/>
        <w:numPr>
          <w:ilvl w:val="0"/>
          <w:numId w:val="21"/>
        </w:numPr>
        <w:tabs>
          <w:tab w:val="left" w:pos="952"/>
        </w:tabs>
        <w:ind w:firstLine="0"/>
        <w:rPr>
          <w:sz w:val="24"/>
        </w:rPr>
      </w:pPr>
      <w:r w:rsidRPr="006832DE">
        <w:rPr>
          <w:sz w:val="24"/>
        </w:rPr>
        <w:t>- pessoal e encargos</w:t>
      </w:r>
      <w:r w:rsidRPr="006832DE">
        <w:rPr>
          <w:spacing w:val="-5"/>
          <w:sz w:val="24"/>
        </w:rPr>
        <w:t xml:space="preserve"> </w:t>
      </w:r>
      <w:r w:rsidRPr="006832DE">
        <w:rPr>
          <w:sz w:val="24"/>
        </w:rPr>
        <w:t>sociais;</w:t>
      </w:r>
    </w:p>
    <w:p w:rsidR="00E22345" w:rsidRPr="006832DE" w:rsidRDefault="00F55596">
      <w:pPr>
        <w:pStyle w:val="PargrafodaLista"/>
        <w:numPr>
          <w:ilvl w:val="0"/>
          <w:numId w:val="21"/>
        </w:numPr>
        <w:tabs>
          <w:tab w:val="left" w:pos="1031"/>
        </w:tabs>
        <w:ind w:right="4947" w:firstLine="0"/>
        <w:rPr>
          <w:sz w:val="24"/>
          <w:lang w:val="pt-BR"/>
        </w:rPr>
      </w:pPr>
      <w:r w:rsidRPr="006832DE">
        <w:rPr>
          <w:sz w:val="24"/>
          <w:lang w:val="pt-BR"/>
        </w:rPr>
        <w:t>- pagamentos do sistema previdenciário; III - pagamento do serviço da</w:t>
      </w:r>
      <w:r w:rsidRPr="006832DE">
        <w:rPr>
          <w:spacing w:val="-7"/>
          <w:sz w:val="24"/>
          <w:lang w:val="pt-BR"/>
        </w:rPr>
        <w:t xml:space="preserve"> </w:t>
      </w:r>
      <w:r w:rsidRPr="006832DE">
        <w:rPr>
          <w:sz w:val="24"/>
          <w:lang w:val="pt-BR"/>
        </w:rPr>
        <w:t>dívida;</w:t>
      </w:r>
    </w:p>
    <w:p w:rsidR="00E22345" w:rsidRPr="006832DE" w:rsidRDefault="00F55596">
      <w:pPr>
        <w:pStyle w:val="PargrafodaLista"/>
        <w:numPr>
          <w:ilvl w:val="0"/>
          <w:numId w:val="20"/>
        </w:numPr>
        <w:tabs>
          <w:tab w:val="left" w:pos="1137"/>
        </w:tabs>
        <w:ind w:right="1248" w:firstLine="0"/>
        <w:rPr>
          <w:sz w:val="24"/>
          <w:lang w:val="pt-BR"/>
        </w:rPr>
      </w:pPr>
      <w:r w:rsidRPr="006832DE">
        <w:rPr>
          <w:sz w:val="24"/>
          <w:lang w:val="pt-BR"/>
        </w:rPr>
        <w:t>- pagamento das despesas correntes relativas à operacionalização do Sistema Único de Saúde e do Sistema Municipal de</w:t>
      </w:r>
      <w:r w:rsidRPr="006832DE">
        <w:rPr>
          <w:spacing w:val="-6"/>
          <w:sz w:val="24"/>
          <w:lang w:val="pt-BR"/>
        </w:rPr>
        <w:t xml:space="preserve"> </w:t>
      </w:r>
      <w:r w:rsidRPr="006832DE">
        <w:rPr>
          <w:sz w:val="24"/>
          <w:lang w:val="pt-BR"/>
        </w:rPr>
        <w:t>Ensino;</w:t>
      </w:r>
    </w:p>
    <w:p w:rsidR="00E22345" w:rsidRPr="006832DE" w:rsidRDefault="00F55596">
      <w:pPr>
        <w:pStyle w:val="PargrafodaLista"/>
        <w:numPr>
          <w:ilvl w:val="0"/>
          <w:numId w:val="20"/>
        </w:numPr>
        <w:tabs>
          <w:tab w:val="left" w:pos="1045"/>
        </w:tabs>
        <w:ind w:left="1044" w:hanging="232"/>
        <w:rPr>
          <w:sz w:val="24"/>
          <w:lang w:val="pt-BR"/>
        </w:rPr>
      </w:pPr>
      <w:r w:rsidRPr="006832DE">
        <w:rPr>
          <w:sz w:val="24"/>
          <w:lang w:val="pt-BR"/>
        </w:rPr>
        <w:t>- transferências de fundos ao Poder</w:t>
      </w:r>
      <w:r w:rsidRPr="006832DE">
        <w:rPr>
          <w:spacing w:val="-9"/>
          <w:sz w:val="24"/>
          <w:lang w:val="pt-BR"/>
        </w:rPr>
        <w:t xml:space="preserve"> </w:t>
      </w:r>
      <w:r w:rsidRPr="006832DE">
        <w:rPr>
          <w:sz w:val="24"/>
          <w:lang w:val="pt-BR"/>
        </w:rPr>
        <w:t>Legislativo.</w:t>
      </w:r>
    </w:p>
    <w:p w:rsidR="00E22345" w:rsidRPr="006832DE" w:rsidRDefault="00E22345">
      <w:pPr>
        <w:pStyle w:val="Corpodetexto"/>
        <w:rPr>
          <w:lang w:val="pt-BR"/>
        </w:rPr>
      </w:pPr>
    </w:p>
    <w:p w:rsidR="00E22345" w:rsidRPr="006832DE" w:rsidRDefault="00F55596">
      <w:pPr>
        <w:pStyle w:val="Corpodetexto"/>
        <w:ind w:left="103" w:right="1248"/>
        <w:jc w:val="both"/>
        <w:rPr>
          <w:lang w:val="pt-BR"/>
        </w:rPr>
      </w:pPr>
      <w:r w:rsidRPr="006832DE">
        <w:rPr>
          <w:lang w:val="pt-BR"/>
        </w:rPr>
        <w:t>§ 11 As emendas feitas ao projeto de Lei Orçamentária e seus anexos, consideradas inconstitucionais ou contrárias ao interesse público poderão ser vetadas pelo Chefe do Poder Executivo, no prazo de 15 (quinze) dias úteis, consoante disposições do § 1˚ do art. 66 da Constituição Federal, que comunicará os motivos do veto dentro de quarenta e oito horas ao Presidente da Câmara.</w:t>
      </w:r>
    </w:p>
    <w:p w:rsidR="00E22345" w:rsidRPr="006832DE" w:rsidRDefault="00E22345">
      <w:pPr>
        <w:pStyle w:val="Corpodetexto"/>
        <w:rPr>
          <w:lang w:val="pt-BR"/>
        </w:rPr>
      </w:pPr>
    </w:p>
    <w:p w:rsidR="00E22345" w:rsidRPr="006832DE" w:rsidRDefault="00F55596">
      <w:pPr>
        <w:pStyle w:val="Corpodetexto"/>
        <w:ind w:left="103" w:right="1246"/>
        <w:jc w:val="both"/>
        <w:rPr>
          <w:lang w:val="pt-BR"/>
        </w:rPr>
      </w:pPr>
      <w:r w:rsidRPr="006832DE">
        <w:rPr>
          <w:lang w:val="pt-BR"/>
        </w:rPr>
        <w:t>§ 12 Não será objeto de emenda ao Projeto da Lei Orçamentária para o exercício de 2018, a supressão da autorização para abertura de créditos adicionais suplementares no valor mínimo estabelecido no Projeto de Lei, bem como a autorização para contratar operações de crédito, respeitadas as disposições da Resolução n˚ 43/2001, do Senado Federal e atualizações posteriores, bem como da legislação aplicável.</w:t>
      </w:r>
    </w:p>
    <w:p w:rsidR="00E22345" w:rsidRPr="006832DE" w:rsidRDefault="00E22345">
      <w:pPr>
        <w:pStyle w:val="Corpodetexto"/>
        <w:rPr>
          <w:lang w:val="pt-BR"/>
        </w:rPr>
      </w:pPr>
    </w:p>
    <w:p w:rsidR="00E22345" w:rsidRPr="006832DE" w:rsidRDefault="00F55596">
      <w:pPr>
        <w:pStyle w:val="Corpodetexto"/>
        <w:ind w:left="103" w:right="1248"/>
        <w:jc w:val="both"/>
        <w:rPr>
          <w:lang w:val="pt-BR"/>
        </w:rPr>
      </w:pPr>
      <w:r w:rsidRPr="006832DE">
        <w:rPr>
          <w:lang w:val="pt-BR"/>
        </w:rPr>
        <w:t>Art. 24. As propostas de abertura de créditos suplementares autorizados na Lei Orçamentária de 2018 serão submetidas ao Prefeito, acompanhadas de exposição de motivos que inclua a justificativa e a indicação dos efeitos dos cancelamentos de dotações, observado o disposto no § 4ºdo art. 23.</w:t>
      </w:r>
    </w:p>
    <w:p w:rsidR="00E22345" w:rsidRPr="006832DE" w:rsidRDefault="00E22345">
      <w:pPr>
        <w:pStyle w:val="Corpodetexto"/>
        <w:rPr>
          <w:lang w:val="pt-BR"/>
        </w:rPr>
      </w:pPr>
    </w:p>
    <w:p w:rsidR="00E22345" w:rsidRPr="006832DE" w:rsidRDefault="00F55596">
      <w:pPr>
        <w:pStyle w:val="Corpodetexto"/>
        <w:ind w:left="103" w:right="1248"/>
        <w:jc w:val="both"/>
        <w:rPr>
          <w:lang w:val="pt-BR"/>
        </w:rPr>
      </w:pPr>
      <w:r w:rsidRPr="006832DE">
        <w:rPr>
          <w:lang w:val="pt-BR"/>
        </w:rPr>
        <w:t>§1º Será através de Decreto a execução da autorização para abertura de créditos adicionais suplementares de no mínimo quarenta por cento do total da lei orçamentária para o exercício de 2018.</w:t>
      </w:r>
    </w:p>
    <w:p w:rsidR="00E22345" w:rsidRPr="006832DE" w:rsidRDefault="00E22345">
      <w:pPr>
        <w:pStyle w:val="Corpodetexto"/>
        <w:rPr>
          <w:lang w:val="pt-BR"/>
        </w:rPr>
      </w:pPr>
    </w:p>
    <w:p w:rsidR="00E22345" w:rsidRPr="006832DE" w:rsidRDefault="00F55596">
      <w:pPr>
        <w:pStyle w:val="Corpodetexto"/>
        <w:ind w:left="103" w:right="1248"/>
        <w:jc w:val="both"/>
        <w:rPr>
          <w:lang w:val="pt-BR"/>
        </w:rPr>
      </w:pPr>
      <w:r w:rsidRPr="006832DE">
        <w:rPr>
          <w:lang w:val="pt-BR"/>
        </w:rPr>
        <w:t>§2º Não se incluem no limite de suplementação definido em ato normativo do Poder Executivo as dotações do mesmo grupo, para atendimento das seguintes despesas:</w:t>
      </w:r>
    </w:p>
    <w:p w:rsidR="00E22345" w:rsidRPr="006832DE" w:rsidRDefault="00E22345">
      <w:pPr>
        <w:pStyle w:val="Corpodetexto"/>
        <w:rPr>
          <w:lang w:val="pt-BR"/>
        </w:rPr>
      </w:pPr>
    </w:p>
    <w:p w:rsidR="00E22345" w:rsidRPr="006832DE" w:rsidRDefault="00F55596">
      <w:pPr>
        <w:pStyle w:val="PargrafodaLista"/>
        <w:numPr>
          <w:ilvl w:val="0"/>
          <w:numId w:val="19"/>
        </w:numPr>
        <w:tabs>
          <w:tab w:val="left" w:pos="949"/>
        </w:tabs>
        <w:ind w:firstLine="0"/>
        <w:rPr>
          <w:sz w:val="24"/>
        </w:rPr>
      </w:pPr>
      <w:r w:rsidRPr="006832DE">
        <w:rPr>
          <w:sz w:val="24"/>
        </w:rPr>
        <w:t>– pessoal e encargos</w:t>
      </w:r>
      <w:r w:rsidRPr="006832DE">
        <w:rPr>
          <w:spacing w:val="-4"/>
          <w:sz w:val="24"/>
        </w:rPr>
        <w:t xml:space="preserve"> </w:t>
      </w:r>
      <w:r w:rsidRPr="006832DE">
        <w:rPr>
          <w:sz w:val="24"/>
        </w:rPr>
        <w:t>sociais;</w:t>
      </w:r>
    </w:p>
    <w:p w:rsidR="00E22345" w:rsidRPr="006832DE" w:rsidRDefault="00F55596">
      <w:pPr>
        <w:pStyle w:val="PargrafodaLista"/>
        <w:numPr>
          <w:ilvl w:val="0"/>
          <w:numId w:val="19"/>
        </w:numPr>
        <w:tabs>
          <w:tab w:val="left" w:pos="1031"/>
        </w:tabs>
        <w:ind w:right="4907" w:firstLine="0"/>
        <w:rPr>
          <w:sz w:val="24"/>
          <w:lang w:val="pt-BR"/>
        </w:rPr>
      </w:pPr>
      <w:r w:rsidRPr="006832DE">
        <w:rPr>
          <w:sz w:val="24"/>
          <w:lang w:val="pt-BR"/>
        </w:rPr>
        <w:t>– pagamentos do sistema previdenciário; III – pagamento do serviço da</w:t>
      </w:r>
      <w:r w:rsidRPr="006832DE">
        <w:rPr>
          <w:spacing w:val="-7"/>
          <w:sz w:val="24"/>
          <w:lang w:val="pt-BR"/>
        </w:rPr>
        <w:t xml:space="preserve"> </w:t>
      </w:r>
      <w:r w:rsidRPr="006832DE">
        <w:rPr>
          <w:sz w:val="24"/>
          <w:lang w:val="pt-BR"/>
        </w:rPr>
        <w:t>dívida;</w:t>
      </w:r>
    </w:p>
    <w:p w:rsidR="00E22345" w:rsidRPr="006832DE" w:rsidRDefault="00F55596">
      <w:pPr>
        <w:pStyle w:val="PargrafodaLista"/>
        <w:numPr>
          <w:ilvl w:val="0"/>
          <w:numId w:val="18"/>
        </w:numPr>
        <w:tabs>
          <w:tab w:val="left" w:pos="1132"/>
        </w:tabs>
        <w:ind w:right="1246" w:firstLine="0"/>
        <w:rPr>
          <w:sz w:val="24"/>
          <w:lang w:val="pt-BR"/>
        </w:rPr>
      </w:pPr>
      <w:r w:rsidRPr="006832DE">
        <w:rPr>
          <w:sz w:val="24"/>
          <w:lang w:val="pt-BR"/>
        </w:rPr>
        <w:t>– pagamento das despesas correntes relativas à operacionalização do Sistema Único de Saúde – SUS e do Sistema municipal de</w:t>
      </w:r>
      <w:r w:rsidRPr="006832DE">
        <w:rPr>
          <w:spacing w:val="-10"/>
          <w:sz w:val="24"/>
          <w:lang w:val="pt-BR"/>
        </w:rPr>
        <w:t xml:space="preserve"> </w:t>
      </w:r>
      <w:r w:rsidRPr="006832DE">
        <w:rPr>
          <w:sz w:val="24"/>
          <w:lang w:val="pt-BR"/>
        </w:rPr>
        <w:t>Ensino;</w:t>
      </w:r>
    </w:p>
    <w:p w:rsidR="00E22345" w:rsidRPr="006832DE" w:rsidRDefault="00F55596">
      <w:pPr>
        <w:pStyle w:val="PargrafodaLista"/>
        <w:numPr>
          <w:ilvl w:val="0"/>
          <w:numId w:val="18"/>
        </w:numPr>
        <w:tabs>
          <w:tab w:val="left" w:pos="1045"/>
        </w:tabs>
        <w:ind w:left="1044" w:hanging="232"/>
        <w:rPr>
          <w:sz w:val="24"/>
          <w:lang w:val="pt-BR"/>
        </w:rPr>
      </w:pPr>
      <w:r w:rsidRPr="006832DE">
        <w:rPr>
          <w:sz w:val="24"/>
          <w:lang w:val="pt-BR"/>
        </w:rPr>
        <w:t>– transferências de fundos ao Poder</w:t>
      </w:r>
      <w:r w:rsidRPr="006832DE">
        <w:rPr>
          <w:spacing w:val="-10"/>
          <w:sz w:val="24"/>
          <w:lang w:val="pt-BR"/>
        </w:rPr>
        <w:t xml:space="preserve"> </w:t>
      </w:r>
      <w:r w:rsidRPr="006832DE">
        <w:rPr>
          <w:sz w:val="24"/>
          <w:lang w:val="pt-BR"/>
        </w:rPr>
        <w:t>Legislativo.</w:t>
      </w:r>
    </w:p>
    <w:p w:rsidR="00E22345" w:rsidRPr="006832DE" w:rsidRDefault="00E22345">
      <w:pPr>
        <w:pStyle w:val="Corpodetexto"/>
        <w:rPr>
          <w:lang w:val="pt-BR"/>
        </w:rPr>
      </w:pPr>
    </w:p>
    <w:p w:rsidR="00E22345" w:rsidRPr="006832DE" w:rsidRDefault="00F55596">
      <w:pPr>
        <w:pStyle w:val="Corpodetexto"/>
        <w:ind w:left="103" w:right="1248"/>
        <w:jc w:val="both"/>
        <w:rPr>
          <w:lang w:val="pt-BR"/>
        </w:rPr>
      </w:pPr>
      <w:r w:rsidRPr="006832DE">
        <w:rPr>
          <w:lang w:val="pt-BR"/>
        </w:rPr>
        <w:t>Art. 25. Na abertura de crédito extraordinário, é vedada a criação de novo código e  título para ação já</w:t>
      </w:r>
      <w:r w:rsidRPr="006832DE">
        <w:rPr>
          <w:spacing w:val="-6"/>
          <w:lang w:val="pt-BR"/>
        </w:rPr>
        <w:t xml:space="preserve"> </w:t>
      </w:r>
      <w:r w:rsidRPr="006832DE">
        <w:rPr>
          <w:lang w:val="pt-BR"/>
        </w:rPr>
        <w:t>existente.</w:t>
      </w:r>
    </w:p>
    <w:p w:rsidR="00E22345" w:rsidRPr="006832DE" w:rsidRDefault="00E22345">
      <w:pPr>
        <w:pStyle w:val="Corpodetexto"/>
        <w:rPr>
          <w:lang w:val="pt-BR"/>
        </w:rPr>
      </w:pPr>
    </w:p>
    <w:p w:rsidR="00E22345" w:rsidRPr="006832DE" w:rsidRDefault="00F55596">
      <w:pPr>
        <w:pStyle w:val="Corpodetexto"/>
        <w:ind w:left="103" w:right="1246"/>
        <w:jc w:val="both"/>
        <w:rPr>
          <w:lang w:val="pt-BR"/>
        </w:rPr>
      </w:pPr>
      <w:r w:rsidRPr="006832DE">
        <w:rPr>
          <w:lang w:val="pt-BR"/>
        </w:rPr>
        <w:t xml:space="preserve">Parágrafo Único. Os grupos de natureza de despesa decorrentes da abertura ou reabertura de créditos extraordinários durante o exercício, destinados,   </w:t>
      </w:r>
      <w:r w:rsidRPr="006832DE">
        <w:rPr>
          <w:spacing w:val="8"/>
          <w:lang w:val="pt-BR"/>
        </w:rPr>
        <w:t xml:space="preserve"> </w:t>
      </w:r>
      <w:r w:rsidRPr="006832DE">
        <w:rPr>
          <w:lang w:val="pt-BR"/>
        </w:rPr>
        <w:t>exclusivamente,</w:t>
      </w:r>
    </w:p>
    <w:p w:rsidR="00E22345" w:rsidRPr="006832DE" w:rsidRDefault="00E22345">
      <w:pPr>
        <w:jc w:val="both"/>
        <w:rPr>
          <w:lang w:val="pt-BR"/>
        </w:rPr>
        <w:sectPr w:rsidR="00E22345" w:rsidRPr="006832DE">
          <w:pgSz w:w="11900" w:h="16840"/>
          <w:pgMar w:top="1820" w:right="440" w:bottom="1440" w:left="1600" w:header="300" w:footer="1254" w:gutter="0"/>
          <w:cols w:space="720"/>
        </w:sectPr>
      </w:pPr>
    </w:p>
    <w:p w:rsidR="00E22345" w:rsidRPr="006832DE" w:rsidRDefault="00E22345">
      <w:pPr>
        <w:pStyle w:val="Corpodetexto"/>
        <w:spacing w:before="4"/>
        <w:rPr>
          <w:sz w:val="28"/>
          <w:lang w:val="pt-BR"/>
        </w:rPr>
      </w:pPr>
    </w:p>
    <w:p w:rsidR="00E22345" w:rsidRPr="006832DE" w:rsidRDefault="00F55596">
      <w:pPr>
        <w:pStyle w:val="Corpodetexto"/>
        <w:spacing w:before="69"/>
        <w:ind w:left="103" w:right="1248"/>
        <w:jc w:val="both"/>
        <w:rPr>
          <w:lang w:val="pt-BR"/>
        </w:rPr>
      </w:pPr>
      <w:r w:rsidRPr="006832DE">
        <w:rPr>
          <w:lang w:val="pt-BR"/>
        </w:rPr>
        <w:t>ao atendimento de despesas relativas à calamidade pública, poderão ser alterados, justificadamente, por ato do Poder Executivo, para adequá-los à necessidade da execução.</w:t>
      </w:r>
    </w:p>
    <w:p w:rsidR="00E22345" w:rsidRPr="006832DE" w:rsidRDefault="00E22345">
      <w:pPr>
        <w:pStyle w:val="Corpodetexto"/>
        <w:rPr>
          <w:lang w:val="pt-BR"/>
        </w:rPr>
      </w:pPr>
    </w:p>
    <w:p w:rsidR="00E22345" w:rsidRPr="006832DE" w:rsidRDefault="00F55596">
      <w:pPr>
        <w:pStyle w:val="Corpodetexto"/>
        <w:ind w:left="103" w:right="1249"/>
        <w:jc w:val="both"/>
        <w:rPr>
          <w:lang w:val="pt-BR"/>
        </w:rPr>
      </w:pPr>
      <w:r w:rsidRPr="006832DE">
        <w:rPr>
          <w:lang w:val="pt-BR"/>
        </w:rPr>
        <w:t>Art. 26. Os Anexos dos créditos adicionais obedecerão à mesma formatação dos Quadros dos Créditos Orçamentários constantes da Lei Orçamentária de 2018.</w:t>
      </w:r>
    </w:p>
    <w:p w:rsidR="00E22345" w:rsidRPr="006832DE" w:rsidRDefault="00E22345">
      <w:pPr>
        <w:pStyle w:val="Corpodetexto"/>
        <w:rPr>
          <w:lang w:val="pt-BR"/>
        </w:rPr>
      </w:pPr>
    </w:p>
    <w:p w:rsidR="00E22345" w:rsidRPr="006832DE" w:rsidRDefault="00F55596">
      <w:pPr>
        <w:pStyle w:val="Corpodetexto"/>
        <w:ind w:left="103" w:right="1248"/>
        <w:jc w:val="both"/>
        <w:rPr>
          <w:lang w:val="pt-BR"/>
        </w:rPr>
      </w:pPr>
      <w:r w:rsidRPr="006832DE">
        <w:rPr>
          <w:lang w:val="pt-BR"/>
        </w:rPr>
        <w:t>Art. 27. Os recursos alocados na Lei Orçamentária de 2018 para pagamento de precatórios somente poderão ser cancelados para a abertura de créditos suplementares  ou especiais para finalidades diversas mediante autorização da Câmara</w:t>
      </w:r>
      <w:r w:rsidRPr="006832DE">
        <w:rPr>
          <w:spacing w:val="-16"/>
          <w:lang w:val="pt-BR"/>
        </w:rPr>
        <w:t xml:space="preserve"> </w:t>
      </w:r>
      <w:r w:rsidRPr="006832DE">
        <w:rPr>
          <w:lang w:val="pt-BR"/>
        </w:rPr>
        <w:t>Municipal.</w:t>
      </w:r>
    </w:p>
    <w:p w:rsidR="00E22345" w:rsidRPr="006832DE" w:rsidRDefault="00E22345">
      <w:pPr>
        <w:pStyle w:val="Corpodetexto"/>
        <w:rPr>
          <w:lang w:val="pt-BR"/>
        </w:rPr>
      </w:pPr>
    </w:p>
    <w:p w:rsidR="00E22345" w:rsidRPr="006832DE" w:rsidRDefault="00F55596">
      <w:pPr>
        <w:pStyle w:val="Corpodetexto"/>
        <w:ind w:left="103" w:right="1248"/>
        <w:jc w:val="both"/>
        <w:rPr>
          <w:lang w:val="pt-BR"/>
        </w:rPr>
      </w:pPr>
      <w:r w:rsidRPr="006832DE">
        <w:rPr>
          <w:lang w:val="pt-BR"/>
        </w:rPr>
        <w:t>Art. 28. A reabertura dos créditos especiais e extraordinários, conforme disposto no §2</w:t>
      </w:r>
      <w:r w:rsidRPr="006832DE">
        <w:rPr>
          <w:sz w:val="16"/>
          <w:lang w:val="pt-BR"/>
        </w:rPr>
        <w:t xml:space="preserve">o </w:t>
      </w:r>
      <w:r w:rsidRPr="006832DE">
        <w:rPr>
          <w:lang w:val="pt-BR"/>
        </w:rPr>
        <w:t>do art. 167 da Constituição, será efetivada, se necessária, mediante ato próprio de cada Poder, até 15 de fevereiro de 2018, observado o disposto no art. 26.</w:t>
      </w:r>
    </w:p>
    <w:p w:rsidR="00E22345" w:rsidRPr="006832DE" w:rsidRDefault="00E22345">
      <w:pPr>
        <w:pStyle w:val="Corpodetexto"/>
        <w:rPr>
          <w:lang w:val="pt-BR"/>
        </w:rPr>
      </w:pPr>
    </w:p>
    <w:p w:rsidR="00E22345" w:rsidRPr="006832DE" w:rsidRDefault="00F55596">
      <w:pPr>
        <w:pStyle w:val="Corpodetexto"/>
        <w:ind w:left="103" w:right="1247"/>
        <w:jc w:val="both"/>
        <w:rPr>
          <w:lang w:val="pt-BR"/>
        </w:rPr>
      </w:pPr>
      <w:r w:rsidRPr="006832DE">
        <w:rPr>
          <w:lang w:val="pt-BR"/>
        </w:rPr>
        <w:t>Art. 29. O Poder Executivo poderá, mediante decreto, transpor, remanejar, transferir ou utilizar, total ou parcialmente, as dotações orçamentárias aprovadas na Lei  Orçamentária de 2018 e em créditos adicionais, em decorrência da extinção, transformação, transferência, incorporação ou desmembramento de órgãos e entidades, bem como de alterações de suas competências ou atribuições, mantida a estrutura programática, expressa por categoria de programação, conforme definida no § 1</w:t>
      </w:r>
      <w:r w:rsidRPr="006832DE">
        <w:rPr>
          <w:sz w:val="16"/>
          <w:lang w:val="pt-BR"/>
        </w:rPr>
        <w:t xml:space="preserve">o </w:t>
      </w:r>
      <w:r w:rsidRPr="006832DE">
        <w:rPr>
          <w:lang w:val="pt-BR"/>
        </w:rPr>
        <w:t>do art. 10, inclusive os títulos, descritores, metas e objetivos, assim como o respectivo detalhamento por esfera orçamentária, grupos de natureza de despesa, fontes de  recursos, modalidades de aplicação e identificadores de uso e de resultado</w:t>
      </w:r>
      <w:r w:rsidRPr="006832DE">
        <w:rPr>
          <w:spacing w:val="-17"/>
          <w:lang w:val="pt-BR"/>
        </w:rPr>
        <w:t xml:space="preserve"> </w:t>
      </w:r>
      <w:r w:rsidRPr="006832DE">
        <w:rPr>
          <w:lang w:val="pt-BR"/>
        </w:rPr>
        <w:t>primário.</w:t>
      </w:r>
    </w:p>
    <w:p w:rsidR="00E22345" w:rsidRPr="006832DE" w:rsidRDefault="00E22345">
      <w:pPr>
        <w:pStyle w:val="Corpodetexto"/>
        <w:rPr>
          <w:lang w:val="pt-BR"/>
        </w:rPr>
      </w:pPr>
    </w:p>
    <w:p w:rsidR="00E22345" w:rsidRPr="006832DE" w:rsidRDefault="00F55596">
      <w:pPr>
        <w:pStyle w:val="Corpodetexto"/>
        <w:ind w:left="103" w:right="1248"/>
        <w:jc w:val="both"/>
        <w:rPr>
          <w:lang w:val="pt-BR"/>
        </w:rPr>
      </w:pPr>
      <w:r w:rsidRPr="006832DE">
        <w:rPr>
          <w:lang w:val="pt-BR"/>
        </w:rPr>
        <w:t>Parágrafo único. A transposição, a transferência ou o remanejamento não poderá  resultar em alteração dos valores das programações aprovadas na Lei Orçamentária de 2018 ou em créditos adicionais, podendo haver, excepcionalmente, adequação da classificação funcional e do Programa Gestão</w:t>
      </w:r>
      <w:r w:rsidRPr="006832DE">
        <w:rPr>
          <w:spacing w:val="-14"/>
          <w:lang w:val="pt-BR"/>
        </w:rPr>
        <w:t xml:space="preserve"> </w:t>
      </w:r>
      <w:r w:rsidRPr="006832DE">
        <w:rPr>
          <w:lang w:val="pt-BR"/>
        </w:rPr>
        <w:t>Pública.</w:t>
      </w:r>
    </w:p>
    <w:p w:rsidR="00E22345" w:rsidRPr="006832DE" w:rsidRDefault="00E22345">
      <w:pPr>
        <w:pStyle w:val="Corpodetexto"/>
        <w:spacing w:before="4"/>
        <w:rPr>
          <w:lang w:val="pt-BR"/>
        </w:rPr>
      </w:pPr>
    </w:p>
    <w:p w:rsidR="00E22345" w:rsidRPr="006832DE" w:rsidRDefault="00F55596">
      <w:pPr>
        <w:pStyle w:val="Ttulo1"/>
        <w:spacing w:before="1"/>
        <w:rPr>
          <w:lang w:val="pt-BR"/>
        </w:rPr>
      </w:pPr>
      <w:r w:rsidRPr="006832DE">
        <w:rPr>
          <w:lang w:val="pt-BR"/>
        </w:rPr>
        <w:t>Seção VIII</w:t>
      </w:r>
    </w:p>
    <w:p w:rsidR="00E22345" w:rsidRPr="006832DE" w:rsidRDefault="00F55596">
      <w:pPr>
        <w:ind w:left="84" w:right="1233"/>
        <w:jc w:val="center"/>
        <w:rPr>
          <w:b/>
          <w:sz w:val="24"/>
          <w:lang w:val="pt-BR"/>
        </w:rPr>
      </w:pPr>
      <w:r w:rsidRPr="006832DE">
        <w:rPr>
          <w:b/>
          <w:sz w:val="24"/>
          <w:lang w:val="pt-BR"/>
        </w:rPr>
        <w:t>Da Limitação Orçamentária e Financeira</w:t>
      </w:r>
    </w:p>
    <w:p w:rsidR="00E22345" w:rsidRPr="006832DE" w:rsidRDefault="00E22345">
      <w:pPr>
        <w:pStyle w:val="Corpodetexto"/>
        <w:spacing w:before="6"/>
        <w:rPr>
          <w:b/>
          <w:sz w:val="23"/>
          <w:lang w:val="pt-BR"/>
        </w:rPr>
      </w:pPr>
    </w:p>
    <w:p w:rsidR="00E22345" w:rsidRPr="006832DE" w:rsidRDefault="00F55596">
      <w:pPr>
        <w:pStyle w:val="Corpodetexto"/>
        <w:ind w:left="103" w:right="1246"/>
        <w:jc w:val="both"/>
        <w:rPr>
          <w:lang w:val="pt-BR"/>
        </w:rPr>
      </w:pPr>
      <w:r w:rsidRPr="006832DE">
        <w:rPr>
          <w:lang w:val="pt-BR"/>
        </w:rPr>
        <w:t>Art. 30. Os Poderes do Município deverão elaborar e publicar por ato próprio, até trinta dias após a publicação da Lei Orçamentária de 2018, cronograma anual de desembolso mensal, por órgão, nos termos do art. 8º da Lei de Responsabilidade Fiscal, com vistas ao cumprimento da meta de superávit primário estabelecida nesta Lei.</w:t>
      </w:r>
    </w:p>
    <w:p w:rsidR="00E22345" w:rsidRPr="006832DE" w:rsidRDefault="00E22345">
      <w:pPr>
        <w:pStyle w:val="Corpodetexto"/>
        <w:rPr>
          <w:lang w:val="pt-BR"/>
        </w:rPr>
      </w:pPr>
    </w:p>
    <w:p w:rsidR="00E22345" w:rsidRPr="006832DE" w:rsidRDefault="00F55596">
      <w:pPr>
        <w:pStyle w:val="Corpodetexto"/>
        <w:ind w:left="104" w:right="1249"/>
        <w:jc w:val="both"/>
        <w:rPr>
          <w:lang w:val="pt-BR"/>
        </w:rPr>
      </w:pPr>
      <w:r w:rsidRPr="006832DE">
        <w:rPr>
          <w:lang w:val="pt-BR"/>
        </w:rPr>
        <w:t>§ 1</w:t>
      </w:r>
      <w:r w:rsidRPr="006832DE">
        <w:rPr>
          <w:sz w:val="16"/>
          <w:lang w:val="pt-BR"/>
        </w:rPr>
        <w:t xml:space="preserve">o </w:t>
      </w:r>
      <w:r w:rsidRPr="006832DE">
        <w:rPr>
          <w:lang w:val="pt-BR"/>
        </w:rPr>
        <w:t xml:space="preserve">No caso do Poder Executivo, o ato referido no </w:t>
      </w:r>
      <w:r w:rsidRPr="006832DE">
        <w:rPr>
          <w:b/>
          <w:lang w:val="pt-BR"/>
        </w:rPr>
        <w:t xml:space="preserve">caput </w:t>
      </w:r>
      <w:r w:rsidRPr="006832DE">
        <w:rPr>
          <w:lang w:val="pt-BR"/>
        </w:rPr>
        <w:t>e os que o modificarem, conterão, em reais:</w:t>
      </w:r>
    </w:p>
    <w:p w:rsidR="00E22345" w:rsidRPr="006832DE" w:rsidRDefault="00E22345">
      <w:pPr>
        <w:pStyle w:val="Corpodetexto"/>
        <w:rPr>
          <w:lang w:val="pt-BR"/>
        </w:rPr>
      </w:pPr>
    </w:p>
    <w:p w:rsidR="00E22345" w:rsidRPr="006832DE" w:rsidRDefault="00F55596">
      <w:pPr>
        <w:pStyle w:val="PargrafodaLista"/>
        <w:numPr>
          <w:ilvl w:val="0"/>
          <w:numId w:val="17"/>
        </w:numPr>
        <w:tabs>
          <w:tab w:val="left" w:pos="976"/>
        </w:tabs>
        <w:ind w:right="1246" w:firstLine="0"/>
        <w:rPr>
          <w:sz w:val="24"/>
          <w:lang w:val="pt-BR"/>
        </w:rPr>
      </w:pPr>
      <w:r w:rsidRPr="006832DE">
        <w:rPr>
          <w:sz w:val="24"/>
          <w:lang w:val="pt-BR"/>
        </w:rPr>
        <w:t>- metas quadrimestrais para o superávit primário dos Orçamentos Fiscal e da Seguridade Social, demonstrando que a programação atende à meta estabelecida no art.</w:t>
      </w:r>
      <w:r w:rsidRPr="006832DE">
        <w:rPr>
          <w:spacing w:val="-5"/>
          <w:sz w:val="24"/>
          <w:lang w:val="pt-BR"/>
        </w:rPr>
        <w:t xml:space="preserve"> </w:t>
      </w:r>
      <w:r w:rsidRPr="006832DE">
        <w:rPr>
          <w:sz w:val="24"/>
          <w:lang w:val="pt-BR"/>
        </w:rPr>
        <w:t>2</w:t>
      </w:r>
      <w:r w:rsidRPr="006832DE">
        <w:rPr>
          <w:sz w:val="16"/>
          <w:lang w:val="pt-BR"/>
        </w:rPr>
        <w:t>o</w:t>
      </w:r>
      <w:r w:rsidRPr="006832DE">
        <w:rPr>
          <w:sz w:val="24"/>
          <w:lang w:val="pt-BR"/>
        </w:rPr>
        <w:t>;</w:t>
      </w:r>
    </w:p>
    <w:p w:rsidR="00E22345" w:rsidRPr="006832DE" w:rsidRDefault="00E22345">
      <w:pPr>
        <w:jc w:val="both"/>
        <w:rPr>
          <w:sz w:val="24"/>
          <w:lang w:val="pt-BR"/>
        </w:rPr>
        <w:sectPr w:rsidR="00E22345" w:rsidRPr="006832DE">
          <w:pgSz w:w="11900" w:h="16840"/>
          <w:pgMar w:top="1820" w:right="440" w:bottom="1440" w:left="1600" w:header="300" w:footer="1254" w:gutter="0"/>
          <w:cols w:space="720"/>
        </w:sectPr>
      </w:pPr>
    </w:p>
    <w:p w:rsidR="00E22345" w:rsidRPr="006832DE" w:rsidRDefault="00E22345">
      <w:pPr>
        <w:pStyle w:val="Corpodetexto"/>
        <w:spacing w:before="4"/>
        <w:rPr>
          <w:sz w:val="28"/>
          <w:lang w:val="pt-BR"/>
        </w:rPr>
      </w:pPr>
    </w:p>
    <w:p w:rsidR="00E22345" w:rsidRPr="006832DE" w:rsidRDefault="00F55596">
      <w:pPr>
        <w:pStyle w:val="PargrafodaLista"/>
        <w:numPr>
          <w:ilvl w:val="0"/>
          <w:numId w:val="17"/>
        </w:numPr>
        <w:tabs>
          <w:tab w:val="left" w:pos="1079"/>
        </w:tabs>
        <w:spacing w:before="69"/>
        <w:ind w:right="1247" w:firstLine="0"/>
        <w:rPr>
          <w:sz w:val="24"/>
          <w:lang w:val="pt-BR"/>
        </w:rPr>
      </w:pPr>
      <w:r w:rsidRPr="006832DE">
        <w:rPr>
          <w:sz w:val="24"/>
          <w:lang w:val="pt-BR"/>
        </w:rPr>
        <w:t>- metas bimestrais de realização de receitas primárias, em atendimento ao disposto no art. 13 da Lei de Responsabilidade Fiscal, discriminadas pelos principais tributos administrados pela Secretaria de Finanças do Município, as contribuições para o Regime Próprio de Previdência do Servidor Público, as concessões e permissões, as compensações financeiras, as receitas próprias e as demais receitas, identificando-se separadamente, quando cabível, as resultantes de medidas de combate à evasão e à sonegação fiscal, da cobrança da dívida ativa e da cobrança</w:t>
      </w:r>
      <w:r w:rsidRPr="006832DE">
        <w:rPr>
          <w:spacing w:val="-7"/>
          <w:sz w:val="24"/>
          <w:lang w:val="pt-BR"/>
        </w:rPr>
        <w:t xml:space="preserve"> </w:t>
      </w:r>
      <w:r w:rsidRPr="006832DE">
        <w:rPr>
          <w:sz w:val="24"/>
          <w:lang w:val="pt-BR"/>
        </w:rPr>
        <w:t>administrativa;</w:t>
      </w:r>
    </w:p>
    <w:p w:rsidR="00E22345" w:rsidRPr="006832DE" w:rsidRDefault="00E22345">
      <w:pPr>
        <w:pStyle w:val="Corpodetexto"/>
        <w:rPr>
          <w:lang w:val="pt-BR"/>
        </w:rPr>
      </w:pPr>
    </w:p>
    <w:p w:rsidR="00E22345" w:rsidRPr="006832DE" w:rsidRDefault="00F55596">
      <w:pPr>
        <w:pStyle w:val="PargrafodaLista"/>
        <w:numPr>
          <w:ilvl w:val="0"/>
          <w:numId w:val="17"/>
        </w:numPr>
        <w:tabs>
          <w:tab w:val="left" w:pos="1173"/>
        </w:tabs>
        <w:ind w:right="1246" w:firstLine="0"/>
        <w:rPr>
          <w:sz w:val="24"/>
          <w:lang w:val="pt-BR"/>
        </w:rPr>
      </w:pPr>
      <w:r w:rsidRPr="006832DE">
        <w:rPr>
          <w:sz w:val="24"/>
          <w:lang w:val="pt-BR"/>
        </w:rPr>
        <w:t>- cronograma de pagamentos mensais de despesas primárias à conta de recursos do Tesouro Municipal e de outras fontes, excluídas as despesas que constituem obrigação constitucional ou legal do Município, ou custeadas com receitas de doações e convênios, e, incluídos em demonstrativo à parte, os restos a pagar, distinguindo-se os processados dos não processados;</w:t>
      </w:r>
      <w:r w:rsidRPr="006832DE">
        <w:rPr>
          <w:spacing w:val="-16"/>
          <w:sz w:val="24"/>
          <w:lang w:val="pt-BR"/>
        </w:rPr>
        <w:t xml:space="preserve"> </w:t>
      </w:r>
      <w:r w:rsidRPr="006832DE">
        <w:rPr>
          <w:sz w:val="24"/>
          <w:lang w:val="pt-BR"/>
        </w:rPr>
        <w:t>e</w:t>
      </w:r>
    </w:p>
    <w:p w:rsidR="00E22345" w:rsidRPr="006832DE" w:rsidRDefault="00E22345">
      <w:pPr>
        <w:pStyle w:val="Corpodetexto"/>
        <w:rPr>
          <w:lang w:val="pt-BR"/>
        </w:rPr>
      </w:pPr>
    </w:p>
    <w:p w:rsidR="00E22345" w:rsidRPr="006832DE" w:rsidRDefault="00F55596">
      <w:pPr>
        <w:pStyle w:val="Corpodetexto"/>
        <w:ind w:left="104" w:right="1247"/>
        <w:jc w:val="both"/>
        <w:rPr>
          <w:lang w:val="pt-BR"/>
        </w:rPr>
      </w:pPr>
      <w:r w:rsidRPr="006832DE">
        <w:rPr>
          <w:lang w:val="pt-BR"/>
        </w:rPr>
        <w:t>§ 2º Excetuadas as despesas com pessoal e encargos sociais, precatórios e sentenças judiciais, os cronogramas anuais de desembolso mensal do Poder Legislativo terá como referencial o repasse previsto no art. 168 da Constituição, na forma de duodécimos.</w:t>
      </w:r>
    </w:p>
    <w:p w:rsidR="00E22345" w:rsidRPr="006832DE" w:rsidRDefault="00E22345">
      <w:pPr>
        <w:pStyle w:val="Corpodetexto"/>
        <w:rPr>
          <w:lang w:val="pt-BR"/>
        </w:rPr>
      </w:pPr>
    </w:p>
    <w:p w:rsidR="00E22345" w:rsidRPr="006832DE" w:rsidRDefault="00F55596">
      <w:pPr>
        <w:pStyle w:val="Corpodetexto"/>
        <w:ind w:left="104" w:right="1247"/>
        <w:jc w:val="both"/>
        <w:rPr>
          <w:lang w:val="pt-BR"/>
        </w:rPr>
      </w:pPr>
      <w:r w:rsidRPr="006832DE">
        <w:rPr>
          <w:lang w:val="pt-BR"/>
        </w:rPr>
        <w:t>Art. 31. Se for necessário efetuar a limitação de empenho e movimentação financeira de que trata o art. 9</w:t>
      </w:r>
      <w:r w:rsidRPr="006832DE">
        <w:rPr>
          <w:sz w:val="16"/>
          <w:lang w:val="pt-BR"/>
        </w:rPr>
        <w:t xml:space="preserve">o </w:t>
      </w:r>
      <w:r w:rsidRPr="006832DE">
        <w:rPr>
          <w:lang w:val="pt-BR"/>
        </w:rPr>
        <w:t>da Lei de Responsabilidade Fiscal, o Poder Executivo apurará o montante necessário e informará mediante relatório, ao Poder Legislativo, até o vigésimo segundo dia após o encerramento do</w:t>
      </w:r>
      <w:r w:rsidRPr="006832DE">
        <w:rPr>
          <w:spacing w:val="-13"/>
          <w:lang w:val="pt-BR"/>
        </w:rPr>
        <w:t xml:space="preserve"> </w:t>
      </w:r>
      <w:r w:rsidRPr="006832DE">
        <w:rPr>
          <w:lang w:val="pt-BR"/>
        </w:rPr>
        <w:t>bimestre.</w:t>
      </w:r>
    </w:p>
    <w:p w:rsidR="00E22345" w:rsidRPr="006832DE" w:rsidRDefault="00E22345">
      <w:pPr>
        <w:pStyle w:val="Corpodetexto"/>
        <w:rPr>
          <w:lang w:val="pt-BR"/>
        </w:rPr>
      </w:pPr>
    </w:p>
    <w:p w:rsidR="00E22345" w:rsidRPr="006832DE" w:rsidRDefault="00F55596">
      <w:pPr>
        <w:pStyle w:val="Corpodetexto"/>
        <w:ind w:left="104" w:right="1247"/>
        <w:jc w:val="both"/>
        <w:rPr>
          <w:lang w:val="pt-BR"/>
        </w:rPr>
      </w:pPr>
      <w:r w:rsidRPr="006832DE">
        <w:rPr>
          <w:lang w:val="pt-BR"/>
        </w:rPr>
        <w:t>§ 1º O montante da limitação a ser promovida pelo Poder Executivo e pelo Poder Legislativo será estabelecido de forma proporcional à participação de cada um no conjunto das dotações orçamentárias iniciais classificadas como despesas primárias discricionárias, identificadas na Lei Orçamentária de 2018.</w:t>
      </w:r>
    </w:p>
    <w:p w:rsidR="00E22345" w:rsidRPr="006832DE" w:rsidRDefault="00E22345">
      <w:pPr>
        <w:pStyle w:val="Corpodetexto"/>
        <w:rPr>
          <w:lang w:val="pt-BR"/>
        </w:rPr>
      </w:pPr>
    </w:p>
    <w:p w:rsidR="00E22345" w:rsidRPr="006832DE" w:rsidRDefault="00F55596">
      <w:pPr>
        <w:pStyle w:val="Corpodetexto"/>
        <w:ind w:left="104" w:right="1248"/>
        <w:jc w:val="both"/>
        <w:rPr>
          <w:lang w:val="pt-BR"/>
        </w:rPr>
      </w:pPr>
      <w:r w:rsidRPr="006832DE">
        <w:rPr>
          <w:lang w:val="pt-BR"/>
        </w:rPr>
        <w:t xml:space="preserve">§ 2º Os Poderes do Município, com base na informação a que se refere o </w:t>
      </w:r>
      <w:r w:rsidRPr="006832DE">
        <w:rPr>
          <w:b/>
          <w:lang w:val="pt-BR"/>
        </w:rPr>
        <w:t>caput</w:t>
      </w:r>
      <w:r w:rsidRPr="006832DE">
        <w:rPr>
          <w:lang w:val="pt-BR"/>
        </w:rPr>
        <w:t>, editarão ato, até o trigésimo dia subsequente ao encerramento do respectivo bimestre, que evidencie a limitação de empenho e movimentação financeira.</w:t>
      </w:r>
    </w:p>
    <w:p w:rsidR="00E22345" w:rsidRPr="006832DE" w:rsidRDefault="00E22345">
      <w:pPr>
        <w:pStyle w:val="Corpodetexto"/>
        <w:rPr>
          <w:lang w:val="pt-BR"/>
        </w:rPr>
      </w:pPr>
    </w:p>
    <w:p w:rsidR="00E22345" w:rsidRPr="006832DE" w:rsidRDefault="00F55596">
      <w:pPr>
        <w:pStyle w:val="Corpodetexto"/>
        <w:ind w:left="104" w:right="1248"/>
        <w:jc w:val="both"/>
        <w:rPr>
          <w:lang w:val="pt-BR"/>
        </w:rPr>
      </w:pPr>
      <w:r w:rsidRPr="006832DE">
        <w:rPr>
          <w:lang w:val="pt-BR"/>
        </w:rPr>
        <w:t xml:space="preserve">§ 3º O restabelecimento dos limites de empenho e movimentação financeira poderá ser efetuado a qualquer tempo, devendo o relatório a que se refere o </w:t>
      </w:r>
      <w:r w:rsidRPr="006832DE">
        <w:rPr>
          <w:b/>
          <w:lang w:val="pt-BR"/>
        </w:rPr>
        <w:t xml:space="preserve">caput </w:t>
      </w:r>
      <w:r w:rsidRPr="006832DE">
        <w:rPr>
          <w:lang w:val="pt-BR"/>
        </w:rPr>
        <w:t>ser divulgado na internet e encaminhado à Câmara Municipal.</w:t>
      </w:r>
    </w:p>
    <w:p w:rsidR="00E22345" w:rsidRPr="006832DE" w:rsidRDefault="00E22345">
      <w:pPr>
        <w:pStyle w:val="Corpodetexto"/>
        <w:spacing w:before="4"/>
        <w:rPr>
          <w:lang w:val="pt-BR"/>
        </w:rPr>
      </w:pPr>
    </w:p>
    <w:p w:rsidR="00E22345" w:rsidRPr="006832DE" w:rsidRDefault="00F55596">
      <w:pPr>
        <w:pStyle w:val="Ttulo1"/>
        <w:spacing w:before="1"/>
        <w:rPr>
          <w:lang w:val="pt-BR"/>
        </w:rPr>
      </w:pPr>
      <w:r w:rsidRPr="006832DE">
        <w:rPr>
          <w:lang w:val="pt-BR"/>
        </w:rPr>
        <w:t>Seção IX</w:t>
      </w:r>
    </w:p>
    <w:p w:rsidR="00E22345" w:rsidRPr="006832DE" w:rsidRDefault="00F55596">
      <w:pPr>
        <w:ind w:left="84" w:right="1235"/>
        <w:jc w:val="center"/>
        <w:rPr>
          <w:b/>
          <w:sz w:val="24"/>
          <w:lang w:val="pt-BR"/>
        </w:rPr>
      </w:pPr>
      <w:r w:rsidRPr="006832DE">
        <w:rPr>
          <w:b/>
          <w:sz w:val="24"/>
          <w:lang w:val="pt-BR"/>
        </w:rPr>
        <w:t>Da Execução Provisória do Projeto de Lei Orçamentária</w:t>
      </w:r>
    </w:p>
    <w:p w:rsidR="00E22345" w:rsidRPr="006832DE" w:rsidRDefault="00E22345">
      <w:pPr>
        <w:pStyle w:val="Corpodetexto"/>
        <w:spacing w:before="6"/>
        <w:rPr>
          <w:b/>
          <w:sz w:val="23"/>
          <w:lang w:val="pt-BR"/>
        </w:rPr>
      </w:pPr>
    </w:p>
    <w:p w:rsidR="00E22345" w:rsidRPr="006832DE" w:rsidRDefault="00F55596">
      <w:pPr>
        <w:pStyle w:val="Corpodetexto"/>
        <w:ind w:left="104" w:right="1248"/>
        <w:jc w:val="both"/>
        <w:rPr>
          <w:lang w:val="pt-BR"/>
        </w:rPr>
      </w:pPr>
      <w:r w:rsidRPr="006832DE">
        <w:rPr>
          <w:lang w:val="pt-BR"/>
        </w:rPr>
        <w:t>Art. 32. Se o Projeto de Lei Orçamentária de 2018 não for sancionado pelo Prefeito até 31 de dezembro de 2017, a programação dele constante poderá ser executada para o atendimento de:</w:t>
      </w:r>
    </w:p>
    <w:p w:rsidR="00E22345" w:rsidRPr="006832DE" w:rsidRDefault="00E22345">
      <w:pPr>
        <w:pStyle w:val="Corpodetexto"/>
        <w:rPr>
          <w:lang w:val="pt-BR"/>
        </w:rPr>
      </w:pPr>
    </w:p>
    <w:p w:rsidR="00E22345" w:rsidRPr="006832DE" w:rsidRDefault="00F55596">
      <w:pPr>
        <w:pStyle w:val="PargrafodaLista"/>
        <w:numPr>
          <w:ilvl w:val="0"/>
          <w:numId w:val="16"/>
        </w:numPr>
        <w:tabs>
          <w:tab w:val="left" w:pos="280"/>
        </w:tabs>
        <w:ind w:right="1248" w:firstLine="0"/>
        <w:rPr>
          <w:sz w:val="24"/>
          <w:lang w:val="pt-BR"/>
        </w:rPr>
      </w:pPr>
      <w:r w:rsidRPr="006832DE">
        <w:rPr>
          <w:sz w:val="24"/>
          <w:lang w:val="pt-BR"/>
        </w:rPr>
        <w:t>- pagamento de estagiários e de contratações temporárias por excepcional interesse público na forma da Lei n</w:t>
      </w:r>
      <w:r w:rsidRPr="006832DE">
        <w:rPr>
          <w:sz w:val="16"/>
          <w:lang w:val="pt-BR"/>
        </w:rPr>
        <w:t xml:space="preserve">o </w:t>
      </w:r>
      <w:r w:rsidRPr="006832DE">
        <w:rPr>
          <w:sz w:val="24"/>
          <w:lang w:val="pt-BR"/>
        </w:rPr>
        <w:t>8.745, de 9 de dezembro de</w:t>
      </w:r>
      <w:r w:rsidRPr="006832DE">
        <w:rPr>
          <w:spacing w:val="-9"/>
          <w:sz w:val="24"/>
          <w:lang w:val="pt-BR"/>
        </w:rPr>
        <w:t xml:space="preserve"> </w:t>
      </w:r>
      <w:r w:rsidRPr="006832DE">
        <w:rPr>
          <w:sz w:val="24"/>
          <w:lang w:val="pt-BR"/>
        </w:rPr>
        <w:t>1993;</w:t>
      </w:r>
    </w:p>
    <w:p w:rsidR="00E22345" w:rsidRPr="006832DE" w:rsidRDefault="00E22345">
      <w:pPr>
        <w:jc w:val="both"/>
        <w:rPr>
          <w:sz w:val="24"/>
          <w:lang w:val="pt-BR"/>
        </w:rPr>
        <w:sectPr w:rsidR="00E22345" w:rsidRPr="006832DE">
          <w:pgSz w:w="11900" w:h="16840"/>
          <w:pgMar w:top="1820" w:right="440" w:bottom="1440" w:left="1600" w:header="300" w:footer="1254" w:gutter="0"/>
          <w:cols w:space="720"/>
        </w:sectPr>
      </w:pPr>
    </w:p>
    <w:p w:rsidR="00E22345" w:rsidRPr="006832DE" w:rsidRDefault="00E22345">
      <w:pPr>
        <w:pStyle w:val="Corpodetexto"/>
        <w:spacing w:before="4"/>
        <w:rPr>
          <w:sz w:val="28"/>
          <w:lang w:val="pt-BR"/>
        </w:rPr>
      </w:pPr>
    </w:p>
    <w:p w:rsidR="00E22345" w:rsidRPr="006832DE" w:rsidRDefault="00F55596">
      <w:pPr>
        <w:pStyle w:val="PargrafodaLista"/>
        <w:numPr>
          <w:ilvl w:val="0"/>
          <w:numId w:val="16"/>
        </w:numPr>
        <w:tabs>
          <w:tab w:val="left" w:pos="364"/>
        </w:tabs>
        <w:spacing w:before="69"/>
        <w:ind w:right="1249" w:firstLine="0"/>
        <w:rPr>
          <w:sz w:val="24"/>
          <w:lang w:val="pt-BR"/>
        </w:rPr>
      </w:pPr>
      <w:r w:rsidRPr="006832DE">
        <w:rPr>
          <w:sz w:val="24"/>
          <w:lang w:val="pt-BR"/>
        </w:rPr>
        <w:t>- dotações destinadas à aplicação mínima em ações e serviços públicos de saúde, classificadas na Lei</w:t>
      </w:r>
      <w:r w:rsidRPr="006832DE">
        <w:rPr>
          <w:spacing w:val="-10"/>
          <w:sz w:val="24"/>
          <w:lang w:val="pt-BR"/>
        </w:rPr>
        <w:t xml:space="preserve"> </w:t>
      </w:r>
      <w:r w:rsidRPr="006832DE">
        <w:rPr>
          <w:sz w:val="24"/>
          <w:lang w:val="pt-BR"/>
        </w:rPr>
        <w:t>Orçamentária.</w:t>
      </w:r>
    </w:p>
    <w:p w:rsidR="00E22345" w:rsidRPr="006832DE" w:rsidRDefault="00F55596">
      <w:pPr>
        <w:pStyle w:val="Corpodetexto"/>
        <w:ind w:left="103" w:right="6717"/>
        <w:rPr>
          <w:lang w:val="pt-BR"/>
        </w:rPr>
      </w:pPr>
      <w:r w:rsidRPr="006832DE">
        <w:rPr>
          <w:lang w:val="pt-BR"/>
        </w:rPr>
        <w:t>III–Pessoal e Encargos Sociais; IV–Serviço da dívida; e</w:t>
      </w:r>
    </w:p>
    <w:p w:rsidR="00E22345" w:rsidRPr="006832DE" w:rsidRDefault="00F55596">
      <w:pPr>
        <w:pStyle w:val="Corpodetexto"/>
        <w:ind w:left="103"/>
        <w:jc w:val="both"/>
        <w:rPr>
          <w:lang w:val="pt-BR"/>
        </w:rPr>
      </w:pPr>
      <w:r w:rsidRPr="006832DE">
        <w:rPr>
          <w:lang w:val="pt-BR"/>
        </w:rPr>
        <w:t>XII – despesas com apoio ao transporte escolar.</w:t>
      </w:r>
    </w:p>
    <w:p w:rsidR="00E22345" w:rsidRPr="006832DE" w:rsidRDefault="00E22345">
      <w:pPr>
        <w:pStyle w:val="Corpodetexto"/>
        <w:rPr>
          <w:lang w:val="pt-BR"/>
        </w:rPr>
      </w:pPr>
    </w:p>
    <w:p w:rsidR="00E22345" w:rsidRPr="006832DE" w:rsidRDefault="00F55596">
      <w:pPr>
        <w:pStyle w:val="Corpodetexto"/>
        <w:ind w:left="103" w:right="1250"/>
        <w:jc w:val="both"/>
        <w:rPr>
          <w:lang w:val="pt-BR"/>
        </w:rPr>
      </w:pPr>
      <w:r w:rsidRPr="006832DE">
        <w:rPr>
          <w:lang w:val="pt-BR"/>
        </w:rPr>
        <w:t>§ 1º Considerar-se-á antecipação de crédito à conta da Lei Orçamentária de 2018 a utilização dos recursos autorizada neste artigo.</w:t>
      </w:r>
    </w:p>
    <w:p w:rsidR="00E22345" w:rsidRPr="006832DE" w:rsidRDefault="00E22345">
      <w:pPr>
        <w:pStyle w:val="Corpodetexto"/>
        <w:rPr>
          <w:lang w:val="pt-BR"/>
        </w:rPr>
      </w:pPr>
    </w:p>
    <w:p w:rsidR="00E22345" w:rsidRPr="006832DE" w:rsidRDefault="00F55596">
      <w:pPr>
        <w:pStyle w:val="Corpodetexto"/>
        <w:ind w:left="103" w:right="1248"/>
        <w:jc w:val="both"/>
        <w:rPr>
          <w:lang w:val="pt-BR"/>
        </w:rPr>
      </w:pPr>
      <w:r w:rsidRPr="006832DE">
        <w:rPr>
          <w:lang w:val="pt-BR"/>
        </w:rPr>
        <w:t>§ 2º Os saldos negativos eventualmente apurados em virtude de emendas apresentadas ao Projeto de Lei Orçamentária de 2018 na Câmara Municipal e da execução prevista neste artigo serão ajustados por decreto do Poder Executivo, após sanção da Lei Orçamentária de 2018, por intermédio da abertura de créditos suplementares ou especiais, mediante remanejamento de dotações, até o limite de 40% (quarenta por cento) da programação objeto de cancelamento, desde que não seja possível a reapropriação das despesas executadas.</w:t>
      </w:r>
    </w:p>
    <w:p w:rsidR="00E22345" w:rsidRPr="006832DE" w:rsidRDefault="00E22345">
      <w:pPr>
        <w:pStyle w:val="Corpodetexto"/>
        <w:rPr>
          <w:lang w:val="pt-BR"/>
        </w:rPr>
      </w:pPr>
    </w:p>
    <w:p w:rsidR="00E22345" w:rsidRPr="006832DE" w:rsidRDefault="00F55596">
      <w:pPr>
        <w:pStyle w:val="Corpodetexto"/>
        <w:ind w:left="103" w:right="1249"/>
        <w:jc w:val="both"/>
        <w:rPr>
          <w:lang w:val="pt-BR"/>
        </w:rPr>
      </w:pPr>
      <w:r w:rsidRPr="006832DE">
        <w:rPr>
          <w:lang w:val="pt-BR"/>
        </w:rPr>
        <w:t xml:space="preserve">§ 3º As programações não contempladas nos incisos do </w:t>
      </w:r>
      <w:r w:rsidRPr="006832DE">
        <w:rPr>
          <w:b/>
          <w:lang w:val="pt-BR"/>
        </w:rPr>
        <w:t xml:space="preserve">caput </w:t>
      </w:r>
      <w:r w:rsidRPr="006832DE">
        <w:rPr>
          <w:lang w:val="pt-BR"/>
        </w:rPr>
        <w:t>poderão ser executa das até o limite de um doze avos do valor previsto para cada órgão no Projeto de Lei Orçamentária de 2018, multiplicado pelo número de meses decorridos até a sanção da respectiva Lei.</w:t>
      </w:r>
    </w:p>
    <w:p w:rsidR="00E22345" w:rsidRPr="006832DE" w:rsidRDefault="00E22345">
      <w:pPr>
        <w:pStyle w:val="Corpodetexto"/>
        <w:rPr>
          <w:lang w:val="pt-BR"/>
        </w:rPr>
      </w:pPr>
    </w:p>
    <w:p w:rsidR="00E22345" w:rsidRPr="006832DE" w:rsidRDefault="00F55596">
      <w:pPr>
        <w:pStyle w:val="Corpodetexto"/>
        <w:ind w:left="84" w:right="1231"/>
        <w:jc w:val="center"/>
        <w:rPr>
          <w:lang w:val="pt-BR"/>
        </w:rPr>
      </w:pPr>
      <w:r w:rsidRPr="006832DE">
        <w:rPr>
          <w:lang w:val="pt-BR"/>
        </w:rPr>
        <w:t>CAPÍTULO IV</w:t>
      </w:r>
    </w:p>
    <w:p w:rsidR="00E22345" w:rsidRPr="006832DE" w:rsidRDefault="00F55596">
      <w:pPr>
        <w:pStyle w:val="Corpodetexto"/>
        <w:ind w:left="84" w:right="1228"/>
        <w:jc w:val="center"/>
        <w:rPr>
          <w:lang w:val="pt-BR"/>
        </w:rPr>
      </w:pPr>
      <w:r w:rsidRPr="006832DE">
        <w:rPr>
          <w:lang w:val="pt-BR"/>
        </w:rPr>
        <w:t>AS DISPOSIÇÕES PARA AS TRANSFERÊNCIAS</w:t>
      </w:r>
    </w:p>
    <w:p w:rsidR="00E22345" w:rsidRPr="006832DE" w:rsidRDefault="00F55596">
      <w:pPr>
        <w:pStyle w:val="Ttulo1"/>
        <w:spacing w:before="5"/>
        <w:ind w:right="1233"/>
        <w:rPr>
          <w:lang w:val="pt-BR"/>
        </w:rPr>
      </w:pPr>
      <w:r w:rsidRPr="006832DE">
        <w:rPr>
          <w:lang w:val="pt-BR"/>
        </w:rPr>
        <w:t>Seção I</w:t>
      </w:r>
    </w:p>
    <w:p w:rsidR="00E22345" w:rsidRPr="006832DE" w:rsidRDefault="00F55596">
      <w:pPr>
        <w:ind w:left="2263" w:right="3413"/>
        <w:jc w:val="center"/>
        <w:rPr>
          <w:b/>
          <w:sz w:val="24"/>
          <w:lang w:val="pt-BR"/>
        </w:rPr>
      </w:pPr>
      <w:r w:rsidRPr="006832DE">
        <w:rPr>
          <w:b/>
          <w:sz w:val="24"/>
          <w:lang w:val="pt-BR"/>
        </w:rPr>
        <w:t>Das Transferências para o Setor Privado Subseção Única</w:t>
      </w:r>
    </w:p>
    <w:p w:rsidR="00E22345" w:rsidRPr="006832DE" w:rsidRDefault="00F55596">
      <w:pPr>
        <w:ind w:left="84" w:right="1229"/>
        <w:jc w:val="center"/>
        <w:rPr>
          <w:b/>
          <w:sz w:val="24"/>
          <w:lang w:val="pt-BR"/>
        </w:rPr>
      </w:pPr>
      <w:r w:rsidRPr="006832DE">
        <w:rPr>
          <w:b/>
          <w:sz w:val="24"/>
          <w:lang w:val="pt-BR"/>
        </w:rPr>
        <w:t>Das Subvenções Sociais</w:t>
      </w:r>
    </w:p>
    <w:p w:rsidR="00E22345" w:rsidRPr="006832DE" w:rsidRDefault="00E22345">
      <w:pPr>
        <w:pStyle w:val="Corpodetexto"/>
        <w:rPr>
          <w:b/>
          <w:lang w:val="pt-BR"/>
        </w:rPr>
      </w:pPr>
    </w:p>
    <w:p w:rsidR="00E22345" w:rsidRPr="006832DE" w:rsidRDefault="00E22345">
      <w:pPr>
        <w:pStyle w:val="Corpodetexto"/>
        <w:spacing w:before="6"/>
        <w:rPr>
          <w:b/>
          <w:sz w:val="23"/>
          <w:lang w:val="pt-BR"/>
        </w:rPr>
      </w:pPr>
    </w:p>
    <w:p w:rsidR="00E22345" w:rsidRPr="006832DE" w:rsidRDefault="00F55596">
      <w:pPr>
        <w:pStyle w:val="Corpodetexto"/>
        <w:ind w:left="103" w:right="1246"/>
        <w:jc w:val="both"/>
        <w:rPr>
          <w:lang w:val="pt-BR"/>
        </w:rPr>
      </w:pPr>
      <w:r w:rsidRPr="006832DE">
        <w:rPr>
          <w:lang w:val="pt-BR"/>
        </w:rPr>
        <w:t>Art. 33. A transferência de recursos a título de subvenções sociais, nos termos do art.16 da Lei n</w:t>
      </w:r>
      <w:r w:rsidRPr="006832DE">
        <w:rPr>
          <w:sz w:val="16"/>
          <w:lang w:val="pt-BR"/>
        </w:rPr>
        <w:t xml:space="preserve">o </w:t>
      </w:r>
      <w:r w:rsidRPr="006832DE">
        <w:rPr>
          <w:lang w:val="pt-BR"/>
        </w:rPr>
        <w:t>4.320, de 1964, atenderá as entidades privadas sem fins lucrativos  que exerçam atividades de natureza continuada nas áreas de assistência social, saúde ou educação, prestem atendimento direto ao público e tenham certificação de entidade beneficente de assistência social, nos termos da Lei n</w:t>
      </w:r>
      <w:r w:rsidRPr="006832DE">
        <w:rPr>
          <w:sz w:val="16"/>
          <w:lang w:val="pt-BR"/>
        </w:rPr>
        <w:t xml:space="preserve">o </w:t>
      </w:r>
      <w:r w:rsidRPr="006832DE">
        <w:rPr>
          <w:lang w:val="pt-BR"/>
        </w:rPr>
        <w:t>12.101, de 27 de novembro de 2009.</w:t>
      </w:r>
    </w:p>
    <w:p w:rsidR="00E22345" w:rsidRPr="006832DE" w:rsidRDefault="00E22345">
      <w:pPr>
        <w:pStyle w:val="Corpodetexto"/>
        <w:rPr>
          <w:lang w:val="pt-BR"/>
        </w:rPr>
      </w:pPr>
    </w:p>
    <w:p w:rsidR="00E22345" w:rsidRPr="006832DE" w:rsidRDefault="00F55596">
      <w:pPr>
        <w:pStyle w:val="Corpodetexto"/>
        <w:ind w:left="104"/>
        <w:jc w:val="both"/>
        <w:rPr>
          <w:lang w:val="pt-BR"/>
        </w:rPr>
      </w:pPr>
      <w:r w:rsidRPr="006832DE">
        <w:rPr>
          <w:lang w:val="pt-BR"/>
        </w:rPr>
        <w:t xml:space="preserve">Parágrafo Único. A certificação de que trata o </w:t>
      </w:r>
      <w:r w:rsidRPr="006832DE">
        <w:rPr>
          <w:b/>
          <w:lang w:val="pt-BR"/>
        </w:rPr>
        <w:t xml:space="preserve">caput </w:t>
      </w:r>
      <w:r w:rsidRPr="006832DE">
        <w:rPr>
          <w:lang w:val="pt-BR"/>
        </w:rPr>
        <w:t>poderá ser:</w:t>
      </w:r>
    </w:p>
    <w:p w:rsidR="00E22345" w:rsidRPr="006832DE" w:rsidRDefault="00E22345">
      <w:pPr>
        <w:pStyle w:val="Corpodetexto"/>
        <w:rPr>
          <w:lang w:val="pt-BR"/>
        </w:rPr>
      </w:pPr>
    </w:p>
    <w:p w:rsidR="00E22345" w:rsidRPr="006832DE" w:rsidRDefault="00F55596">
      <w:pPr>
        <w:pStyle w:val="PargrafodaLista"/>
        <w:numPr>
          <w:ilvl w:val="0"/>
          <w:numId w:val="2"/>
        </w:numPr>
        <w:tabs>
          <w:tab w:val="left" w:pos="1084"/>
        </w:tabs>
        <w:ind w:right="1249" w:firstLine="0"/>
        <w:rPr>
          <w:sz w:val="24"/>
          <w:lang w:val="pt-BR"/>
        </w:rPr>
      </w:pPr>
      <w:r w:rsidRPr="006832DE">
        <w:rPr>
          <w:sz w:val="24"/>
          <w:lang w:val="pt-BR"/>
        </w:rPr>
        <w:t>- substituída pelo pedido de renovação da certificação devidamente protocolizado e ainda pendente de análise junto ao órgão competente, nos termos da legislação vigente;</w:t>
      </w:r>
      <w:r w:rsidRPr="006832DE">
        <w:rPr>
          <w:spacing w:val="-7"/>
          <w:sz w:val="24"/>
          <w:lang w:val="pt-BR"/>
        </w:rPr>
        <w:t xml:space="preserve"> </w:t>
      </w:r>
      <w:r w:rsidRPr="006832DE">
        <w:rPr>
          <w:sz w:val="24"/>
          <w:lang w:val="pt-BR"/>
        </w:rPr>
        <w:t>ou</w:t>
      </w:r>
    </w:p>
    <w:p w:rsidR="00E22345" w:rsidRPr="006832DE" w:rsidRDefault="00E22345">
      <w:pPr>
        <w:pStyle w:val="Corpodetexto"/>
        <w:rPr>
          <w:lang w:val="pt-BR"/>
        </w:rPr>
      </w:pPr>
    </w:p>
    <w:p w:rsidR="00E22345" w:rsidRPr="006832DE" w:rsidRDefault="00F55596">
      <w:pPr>
        <w:pStyle w:val="PargrafodaLista"/>
        <w:numPr>
          <w:ilvl w:val="0"/>
          <w:numId w:val="2"/>
        </w:numPr>
        <w:tabs>
          <w:tab w:val="left" w:pos="1060"/>
        </w:tabs>
        <w:ind w:right="1246" w:firstLine="0"/>
        <w:rPr>
          <w:sz w:val="24"/>
          <w:lang w:val="pt-BR"/>
        </w:rPr>
      </w:pPr>
      <w:r w:rsidRPr="006832DE">
        <w:rPr>
          <w:sz w:val="24"/>
          <w:lang w:val="pt-BR"/>
        </w:rPr>
        <w:t xml:space="preserve">- dispensada, desde que a entidade seja selecionada em processo público de ampla divulgação promovido pelo órgão ou entidade concedente para  </w:t>
      </w:r>
      <w:r w:rsidRPr="006832DE">
        <w:rPr>
          <w:spacing w:val="26"/>
          <w:sz w:val="24"/>
          <w:lang w:val="pt-BR"/>
        </w:rPr>
        <w:t xml:space="preserve"> </w:t>
      </w:r>
      <w:r w:rsidRPr="006832DE">
        <w:rPr>
          <w:sz w:val="24"/>
          <w:lang w:val="pt-BR"/>
        </w:rPr>
        <w:t>execução</w:t>
      </w:r>
    </w:p>
    <w:p w:rsidR="00E22345" w:rsidRPr="006832DE" w:rsidRDefault="00E22345">
      <w:pPr>
        <w:jc w:val="both"/>
        <w:rPr>
          <w:sz w:val="24"/>
          <w:lang w:val="pt-BR"/>
        </w:rPr>
        <w:sectPr w:rsidR="00E22345" w:rsidRPr="006832DE">
          <w:pgSz w:w="11900" w:h="16840"/>
          <w:pgMar w:top="1820" w:right="440" w:bottom="1440" w:left="1600" w:header="300" w:footer="1254" w:gutter="0"/>
          <w:cols w:space="720"/>
        </w:sectPr>
      </w:pPr>
    </w:p>
    <w:p w:rsidR="00E22345" w:rsidRPr="006832DE" w:rsidRDefault="00E22345">
      <w:pPr>
        <w:pStyle w:val="Corpodetexto"/>
        <w:spacing w:before="4"/>
        <w:rPr>
          <w:sz w:val="28"/>
          <w:lang w:val="pt-BR"/>
        </w:rPr>
      </w:pPr>
    </w:p>
    <w:p w:rsidR="00E22345" w:rsidRPr="006832DE" w:rsidRDefault="00F55596">
      <w:pPr>
        <w:pStyle w:val="Corpodetexto"/>
        <w:spacing w:before="69"/>
        <w:ind w:left="811" w:right="1249"/>
        <w:jc w:val="both"/>
        <w:rPr>
          <w:lang w:val="pt-BR"/>
        </w:rPr>
      </w:pPr>
      <w:r w:rsidRPr="006832DE">
        <w:rPr>
          <w:lang w:val="pt-BR"/>
        </w:rPr>
        <w:t>de ações, programas ou serviços em parceria com a administração pública federal, nas seguintes áreas:</w:t>
      </w:r>
    </w:p>
    <w:p w:rsidR="00E22345" w:rsidRPr="006832DE" w:rsidRDefault="00E22345">
      <w:pPr>
        <w:pStyle w:val="Corpodetexto"/>
        <w:rPr>
          <w:lang w:val="pt-BR"/>
        </w:rPr>
      </w:pPr>
    </w:p>
    <w:p w:rsidR="00E22345" w:rsidRPr="006832DE" w:rsidRDefault="00F55596">
      <w:pPr>
        <w:pStyle w:val="PargrafodaLista"/>
        <w:numPr>
          <w:ilvl w:val="1"/>
          <w:numId w:val="2"/>
        </w:numPr>
        <w:tabs>
          <w:tab w:val="left" w:pos="1765"/>
        </w:tabs>
        <w:ind w:firstLine="0"/>
        <w:rPr>
          <w:sz w:val="24"/>
          <w:lang w:val="pt-BR"/>
        </w:rPr>
      </w:pPr>
      <w:r w:rsidRPr="006832DE">
        <w:rPr>
          <w:sz w:val="24"/>
          <w:lang w:val="pt-BR"/>
        </w:rPr>
        <w:t>atenção à saúde aos povos</w:t>
      </w:r>
      <w:r w:rsidRPr="006832DE">
        <w:rPr>
          <w:spacing w:val="-7"/>
          <w:sz w:val="24"/>
          <w:lang w:val="pt-BR"/>
        </w:rPr>
        <w:t xml:space="preserve"> </w:t>
      </w:r>
      <w:r w:rsidRPr="006832DE">
        <w:rPr>
          <w:sz w:val="24"/>
          <w:lang w:val="pt-BR"/>
        </w:rPr>
        <w:t>indígenas;</w:t>
      </w:r>
    </w:p>
    <w:p w:rsidR="00E22345" w:rsidRPr="006832DE" w:rsidRDefault="00E22345">
      <w:pPr>
        <w:pStyle w:val="Corpodetexto"/>
        <w:rPr>
          <w:lang w:val="pt-BR"/>
        </w:rPr>
      </w:pPr>
    </w:p>
    <w:p w:rsidR="00E22345" w:rsidRPr="006832DE" w:rsidRDefault="00F55596">
      <w:pPr>
        <w:pStyle w:val="PargrafodaLista"/>
        <w:numPr>
          <w:ilvl w:val="1"/>
          <w:numId w:val="2"/>
        </w:numPr>
        <w:tabs>
          <w:tab w:val="left" w:pos="1840"/>
        </w:tabs>
        <w:ind w:right="1252" w:firstLine="0"/>
        <w:rPr>
          <w:sz w:val="24"/>
          <w:lang w:val="pt-BR"/>
        </w:rPr>
      </w:pPr>
      <w:r w:rsidRPr="006832DE">
        <w:rPr>
          <w:sz w:val="24"/>
          <w:lang w:val="pt-BR"/>
        </w:rPr>
        <w:t>atenção às pessoas com transtornos decorrentes do uso, abuso ou dependência de substâncias</w:t>
      </w:r>
      <w:r w:rsidRPr="006832DE">
        <w:rPr>
          <w:spacing w:val="-8"/>
          <w:sz w:val="24"/>
          <w:lang w:val="pt-BR"/>
        </w:rPr>
        <w:t xml:space="preserve"> </w:t>
      </w:r>
      <w:r w:rsidRPr="006832DE">
        <w:rPr>
          <w:sz w:val="24"/>
          <w:lang w:val="pt-BR"/>
        </w:rPr>
        <w:t>psicoativas;</w:t>
      </w:r>
    </w:p>
    <w:p w:rsidR="00E22345" w:rsidRPr="006832DE" w:rsidRDefault="00E22345">
      <w:pPr>
        <w:pStyle w:val="Corpodetexto"/>
        <w:rPr>
          <w:lang w:val="pt-BR"/>
        </w:rPr>
      </w:pPr>
    </w:p>
    <w:p w:rsidR="00E22345" w:rsidRPr="006832DE" w:rsidRDefault="00F55596">
      <w:pPr>
        <w:pStyle w:val="PargrafodaLista"/>
        <w:numPr>
          <w:ilvl w:val="1"/>
          <w:numId w:val="2"/>
        </w:numPr>
        <w:tabs>
          <w:tab w:val="left" w:pos="1765"/>
        </w:tabs>
        <w:ind w:left="1764" w:hanging="244"/>
        <w:rPr>
          <w:sz w:val="24"/>
        </w:rPr>
      </w:pPr>
      <w:r w:rsidRPr="006832DE">
        <w:rPr>
          <w:sz w:val="24"/>
        </w:rPr>
        <w:t>combate à pobreza</w:t>
      </w:r>
      <w:r w:rsidRPr="006832DE">
        <w:rPr>
          <w:spacing w:val="-6"/>
          <w:sz w:val="24"/>
        </w:rPr>
        <w:t xml:space="preserve"> </w:t>
      </w:r>
      <w:r w:rsidRPr="006832DE">
        <w:rPr>
          <w:sz w:val="24"/>
        </w:rPr>
        <w:t>extrema;</w:t>
      </w:r>
    </w:p>
    <w:p w:rsidR="00E22345" w:rsidRPr="006832DE" w:rsidRDefault="00E22345">
      <w:pPr>
        <w:pStyle w:val="Corpodetexto"/>
      </w:pPr>
    </w:p>
    <w:p w:rsidR="00E22345" w:rsidRPr="006832DE" w:rsidRDefault="00F55596">
      <w:pPr>
        <w:pStyle w:val="PargrafodaLista"/>
        <w:numPr>
          <w:ilvl w:val="1"/>
          <w:numId w:val="2"/>
        </w:numPr>
        <w:tabs>
          <w:tab w:val="left" w:pos="1780"/>
        </w:tabs>
        <w:ind w:left="1779" w:hanging="259"/>
        <w:rPr>
          <w:sz w:val="24"/>
          <w:lang w:val="pt-BR"/>
        </w:rPr>
      </w:pPr>
      <w:r w:rsidRPr="006832DE">
        <w:rPr>
          <w:sz w:val="24"/>
          <w:lang w:val="pt-BR"/>
        </w:rPr>
        <w:t>atendimento às pessoas com deficiência;</w:t>
      </w:r>
      <w:r w:rsidRPr="006832DE">
        <w:rPr>
          <w:spacing w:val="-7"/>
          <w:sz w:val="24"/>
          <w:lang w:val="pt-BR"/>
        </w:rPr>
        <w:t xml:space="preserve"> </w:t>
      </w:r>
      <w:r w:rsidRPr="006832DE">
        <w:rPr>
          <w:sz w:val="24"/>
          <w:lang w:val="pt-BR"/>
        </w:rPr>
        <w:t>e</w:t>
      </w:r>
    </w:p>
    <w:p w:rsidR="00E22345" w:rsidRPr="006832DE" w:rsidRDefault="00E22345">
      <w:pPr>
        <w:pStyle w:val="Corpodetexto"/>
        <w:rPr>
          <w:lang w:val="pt-BR"/>
        </w:rPr>
      </w:pPr>
    </w:p>
    <w:p w:rsidR="00E22345" w:rsidRPr="006832DE" w:rsidRDefault="00F55596">
      <w:pPr>
        <w:pStyle w:val="PargrafodaLista"/>
        <w:numPr>
          <w:ilvl w:val="1"/>
          <w:numId w:val="2"/>
        </w:numPr>
        <w:tabs>
          <w:tab w:val="left" w:pos="1837"/>
        </w:tabs>
        <w:ind w:right="1249" w:firstLine="0"/>
        <w:rPr>
          <w:sz w:val="24"/>
          <w:lang w:val="pt-BR"/>
        </w:rPr>
      </w:pPr>
      <w:r w:rsidRPr="006832DE">
        <w:rPr>
          <w:sz w:val="24"/>
          <w:lang w:val="pt-BR"/>
        </w:rPr>
        <w:t>prevenção, promoção e atenção às pessoas com HIV - Vírus da Imunodeficiência humana, hepatites virais, tuberculose, hanseníase, malária e</w:t>
      </w:r>
      <w:r w:rsidRPr="006832DE">
        <w:rPr>
          <w:spacing w:val="-6"/>
          <w:sz w:val="24"/>
          <w:lang w:val="pt-BR"/>
        </w:rPr>
        <w:t xml:space="preserve"> </w:t>
      </w:r>
      <w:r w:rsidRPr="006832DE">
        <w:rPr>
          <w:sz w:val="24"/>
          <w:lang w:val="pt-BR"/>
        </w:rPr>
        <w:t>dengue.</w:t>
      </w:r>
    </w:p>
    <w:p w:rsidR="00E22345" w:rsidRPr="006832DE" w:rsidRDefault="00E22345">
      <w:pPr>
        <w:pStyle w:val="Corpodetexto"/>
        <w:rPr>
          <w:lang w:val="pt-BR"/>
        </w:rPr>
      </w:pPr>
    </w:p>
    <w:p w:rsidR="00E22345" w:rsidRPr="006832DE" w:rsidRDefault="00E22345">
      <w:pPr>
        <w:pStyle w:val="Corpodetexto"/>
        <w:spacing w:before="4"/>
        <w:rPr>
          <w:lang w:val="pt-BR"/>
        </w:rPr>
      </w:pPr>
    </w:p>
    <w:p w:rsidR="00E22345" w:rsidRPr="006832DE" w:rsidRDefault="00F55596">
      <w:pPr>
        <w:pStyle w:val="Ttulo1"/>
        <w:spacing w:before="1"/>
        <w:ind w:left="3399" w:right="4545" w:hanging="1"/>
        <w:rPr>
          <w:lang w:val="pt-BR"/>
        </w:rPr>
      </w:pPr>
      <w:r w:rsidRPr="006832DE">
        <w:rPr>
          <w:lang w:val="pt-BR"/>
        </w:rPr>
        <w:t>Seção II Disposições Gerais</w:t>
      </w:r>
    </w:p>
    <w:p w:rsidR="00E22345" w:rsidRPr="006832DE" w:rsidRDefault="00E22345">
      <w:pPr>
        <w:pStyle w:val="Corpodetexto"/>
        <w:spacing w:before="6"/>
        <w:rPr>
          <w:b/>
          <w:sz w:val="23"/>
          <w:lang w:val="pt-BR"/>
        </w:rPr>
      </w:pPr>
    </w:p>
    <w:p w:rsidR="00E22345" w:rsidRPr="006832DE" w:rsidRDefault="00F55596">
      <w:pPr>
        <w:pStyle w:val="Corpodetexto"/>
        <w:ind w:left="103" w:right="1248"/>
        <w:jc w:val="both"/>
        <w:rPr>
          <w:lang w:val="pt-BR"/>
        </w:rPr>
      </w:pPr>
      <w:r w:rsidRPr="006832DE">
        <w:rPr>
          <w:lang w:val="pt-BR"/>
        </w:rPr>
        <w:t>Art. 34. Sem prejuízo das disposições contidas no art. 33 desta Lei, a transferência de recursos prevista na Lei n</w:t>
      </w:r>
      <w:r w:rsidRPr="006832DE">
        <w:rPr>
          <w:sz w:val="16"/>
          <w:lang w:val="pt-BR"/>
        </w:rPr>
        <w:t xml:space="preserve">o </w:t>
      </w:r>
      <w:r w:rsidRPr="006832DE">
        <w:rPr>
          <w:lang w:val="pt-BR"/>
        </w:rPr>
        <w:t>4.320, de 1964, a entidade privada sem fins lucrativos, dependerá da justificação pelo órgão concedente de que a entidade complementa de forma adequada os serviços prestados diretamente pelo setor público e ainda de:</w:t>
      </w:r>
    </w:p>
    <w:p w:rsidR="00E22345" w:rsidRPr="006832DE" w:rsidRDefault="00E22345">
      <w:pPr>
        <w:pStyle w:val="Corpodetexto"/>
        <w:rPr>
          <w:lang w:val="pt-BR"/>
        </w:rPr>
      </w:pPr>
    </w:p>
    <w:p w:rsidR="00E22345" w:rsidRPr="006832DE" w:rsidRDefault="00F55596">
      <w:pPr>
        <w:pStyle w:val="PargrafodaLista"/>
        <w:numPr>
          <w:ilvl w:val="0"/>
          <w:numId w:val="15"/>
        </w:numPr>
        <w:tabs>
          <w:tab w:val="left" w:pos="981"/>
        </w:tabs>
        <w:ind w:right="1248" w:firstLine="0"/>
        <w:rPr>
          <w:sz w:val="24"/>
          <w:lang w:val="pt-BR"/>
        </w:rPr>
      </w:pPr>
      <w:r w:rsidRPr="006832DE">
        <w:rPr>
          <w:sz w:val="24"/>
          <w:lang w:val="pt-BR"/>
        </w:rPr>
        <w:t>- execução na modalidade de aplicação 50 - transferência a entidade privada sem fins</w:t>
      </w:r>
      <w:r w:rsidRPr="006832DE">
        <w:rPr>
          <w:spacing w:val="-5"/>
          <w:sz w:val="24"/>
          <w:lang w:val="pt-BR"/>
        </w:rPr>
        <w:t xml:space="preserve"> </w:t>
      </w:r>
      <w:r w:rsidRPr="006832DE">
        <w:rPr>
          <w:sz w:val="24"/>
          <w:lang w:val="pt-BR"/>
        </w:rPr>
        <w:t>lucrativos;</w:t>
      </w:r>
    </w:p>
    <w:p w:rsidR="00E22345" w:rsidRPr="006832DE" w:rsidRDefault="00E22345">
      <w:pPr>
        <w:pStyle w:val="Corpodetexto"/>
        <w:rPr>
          <w:lang w:val="pt-BR"/>
        </w:rPr>
      </w:pPr>
    </w:p>
    <w:p w:rsidR="00E22345" w:rsidRPr="006832DE" w:rsidRDefault="00F55596">
      <w:pPr>
        <w:pStyle w:val="PargrafodaLista"/>
        <w:numPr>
          <w:ilvl w:val="0"/>
          <w:numId w:val="15"/>
        </w:numPr>
        <w:tabs>
          <w:tab w:val="left" w:pos="1060"/>
        </w:tabs>
        <w:ind w:right="1248" w:firstLine="0"/>
        <w:rPr>
          <w:sz w:val="24"/>
          <w:lang w:val="pt-BR"/>
        </w:rPr>
      </w:pPr>
      <w:r w:rsidRPr="006832DE">
        <w:rPr>
          <w:sz w:val="24"/>
          <w:lang w:val="pt-BR"/>
        </w:rPr>
        <w:t>- compromisso da entidade beneficiada de disponibilizar ao cidadão, na sua página na internet ou, na falta desta, em sua sede, consulta ao extrato do convênio ou instrumento congênere, contendo, pelo menos, o objeto, a  finalidade e o detalhamento da aplicação dos</w:t>
      </w:r>
      <w:r w:rsidRPr="006832DE">
        <w:rPr>
          <w:spacing w:val="-11"/>
          <w:sz w:val="24"/>
          <w:lang w:val="pt-BR"/>
        </w:rPr>
        <w:t xml:space="preserve"> </w:t>
      </w:r>
      <w:r w:rsidRPr="006832DE">
        <w:rPr>
          <w:sz w:val="24"/>
          <w:lang w:val="pt-BR"/>
        </w:rPr>
        <w:t>recursos;</w:t>
      </w:r>
    </w:p>
    <w:p w:rsidR="00E22345" w:rsidRPr="006832DE" w:rsidRDefault="00E22345">
      <w:pPr>
        <w:pStyle w:val="Corpodetexto"/>
        <w:rPr>
          <w:lang w:val="pt-BR"/>
        </w:rPr>
      </w:pPr>
    </w:p>
    <w:p w:rsidR="00E22345" w:rsidRPr="006832DE" w:rsidRDefault="00F55596">
      <w:pPr>
        <w:pStyle w:val="PargrafodaLista"/>
        <w:numPr>
          <w:ilvl w:val="0"/>
          <w:numId w:val="15"/>
        </w:numPr>
        <w:tabs>
          <w:tab w:val="left" w:pos="1144"/>
        </w:tabs>
        <w:ind w:right="1247" w:firstLine="0"/>
        <w:rPr>
          <w:sz w:val="24"/>
          <w:lang w:val="pt-BR"/>
        </w:rPr>
      </w:pPr>
      <w:r w:rsidRPr="006832DE">
        <w:rPr>
          <w:sz w:val="24"/>
          <w:lang w:val="pt-BR"/>
        </w:rPr>
        <w:t>- apresentação da prestação de contas de recursos anteriormente recebidos, nos prazos e nas condições fixados na legislação e inexistência de prestação de contas</w:t>
      </w:r>
      <w:r w:rsidRPr="006832DE">
        <w:rPr>
          <w:spacing w:val="-5"/>
          <w:sz w:val="24"/>
          <w:lang w:val="pt-BR"/>
        </w:rPr>
        <w:t xml:space="preserve"> </w:t>
      </w:r>
      <w:r w:rsidRPr="006832DE">
        <w:rPr>
          <w:sz w:val="24"/>
          <w:lang w:val="pt-BR"/>
        </w:rPr>
        <w:t>rejeitada;</w:t>
      </w:r>
    </w:p>
    <w:p w:rsidR="00E22345" w:rsidRPr="006832DE" w:rsidRDefault="00E22345">
      <w:pPr>
        <w:pStyle w:val="Corpodetexto"/>
        <w:rPr>
          <w:lang w:val="pt-BR"/>
        </w:rPr>
      </w:pPr>
    </w:p>
    <w:p w:rsidR="00E22345" w:rsidRPr="006832DE" w:rsidRDefault="00F55596">
      <w:pPr>
        <w:pStyle w:val="PargrafodaLista"/>
        <w:numPr>
          <w:ilvl w:val="0"/>
          <w:numId w:val="15"/>
        </w:numPr>
        <w:tabs>
          <w:tab w:val="left" w:pos="1190"/>
        </w:tabs>
        <w:ind w:right="1247" w:firstLine="0"/>
        <w:rPr>
          <w:sz w:val="24"/>
          <w:lang w:val="pt-BR"/>
        </w:rPr>
      </w:pPr>
      <w:r w:rsidRPr="006832DE">
        <w:rPr>
          <w:sz w:val="24"/>
          <w:lang w:val="pt-BR"/>
        </w:rPr>
        <w:t>- publicação, pelo Poder respectivo, de normas, a serem observadas na concessão de subvenções sociais, auxílios e contribuições correntes, que  definam, entre outros aspectos, critérios objetivos de habilitação e seleção das entidades beneficiárias e de alocação de recursos e prazo do benefício, prevendo-se, ainda, cláusula de reversão no caso de desvio de</w:t>
      </w:r>
      <w:r w:rsidRPr="006832DE">
        <w:rPr>
          <w:spacing w:val="-14"/>
          <w:sz w:val="24"/>
          <w:lang w:val="pt-BR"/>
        </w:rPr>
        <w:t xml:space="preserve"> </w:t>
      </w:r>
      <w:r w:rsidRPr="006832DE">
        <w:rPr>
          <w:sz w:val="24"/>
          <w:lang w:val="pt-BR"/>
        </w:rPr>
        <w:t>finalidade;</w:t>
      </w:r>
    </w:p>
    <w:p w:rsidR="00E22345" w:rsidRPr="006832DE" w:rsidRDefault="00E22345">
      <w:pPr>
        <w:pStyle w:val="Corpodetexto"/>
        <w:rPr>
          <w:lang w:val="pt-BR"/>
        </w:rPr>
      </w:pPr>
    </w:p>
    <w:p w:rsidR="00E22345" w:rsidRPr="006832DE" w:rsidRDefault="00F55596">
      <w:pPr>
        <w:pStyle w:val="PargrafodaLista"/>
        <w:numPr>
          <w:ilvl w:val="0"/>
          <w:numId w:val="14"/>
        </w:numPr>
        <w:tabs>
          <w:tab w:val="left" w:pos="1158"/>
        </w:tabs>
        <w:ind w:right="1248" w:firstLine="0"/>
        <w:rPr>
          <w:sz w:val="24"/>
          <w:lang w:val="pt-BR"/>
        </w:rPr>
      </w:pPr>
      <w:r w:rsidRPr="006832DE">
        <w:rPr>
          <w:sz w:val="24"/>
          <w:lang w:val="pt-BR"/>
        </w:rPr>
        <w:t>- comprovação pela entidade da regularidade do mandato de sua diretoria, além da comprovação da atividade  regular  nos  últimos três anos, por meio    da</w:t>
      </w:r>
    </w:p>
    <w:p w:rsidR="00E22345" w:rsidRPr="006832DE" w:rsidRDefault="00E22345">
      <w:pPr>
        <w:jc w:val="both"/>
        <w:rPr>
          <w:sz w:val="24"/>
          <w:lang w:val="pt-BR"/>
        </w:rPr>
        <w:sectPr w:rsidR="00E22345" w:rsidRPr="006832DE">
          <w:pgSz w:w="11900" w:h="16840"/>
          <w:pgMar w:top="1820" w:right="440" w:bottom="1440" w:left="1600" w:header="300" w:footer="1254" w:gutter="0"/>
          <w:cols w:space="720"/>
        </w:sectPr>
      </w:pPr>
    </w:p>
    <w:p w:rsidR="00E22345" w:rsidRPr="006832DE" w:rsidRDefault="00E22345">
      <w:pPr>
        <w:pStyle w:val="Corpodetexto"/>
        <w:spacing w:before="4"/>
        <w:rPr>
          <w:sz w:val="28"/>
          <w:lang w:val="pt-BR"/>
        </w:rPr>
      </w:pPr>
    </w:p>
    <w:p w:rsidR="00E22345" w:rsidRPr="006832DE" w:rsidRDefault="00F55596">
      <w:pPr>
        <w:pStyle w:val="Corpodetexto"/>
        <w:spacing w:before="69"/>
        <w:ind w:left="811" w:right="1248"/>
        <w:jc w:val="both"/>
        <w:rPr>
          <w:lang w:val="pt-BR"/>
        </w:rPr>
      </w:pPr>
      <w:r w:rsidRPr="006832DE">
        <w:rPr>
          <w:lang w:val="pt-BR"/>
        </w:rPr>
        <w:t>declaração de funcionamento regular da entidade beneficiária, inclusive com inscrição no CNPJ, na forma definida pelo concedente;</w:t>
      </w:r>
    </w:p>
    <w:p w:rsidR="00E22345" w:rsidRPr="006832DE" w:rsidRDefault="00E22345">
      <w:pPr>
        <w:pStyle w:val="Corpodetexto"/>
        <w:rPr>
          <w:lang w:val="pt-BR"/>
        </w:rPr>
      </w:pPr>
    </w:p>
    <w:p w:rsidR="00E22345" w:rsidRPr="006832DE" w:rsidRDefault="00F55596">
      <w:pPr>
        <w:pStyle w:val="PargrafodaLista"/>
        <w:numPr>
          <w:ilvl w:val="0"/>
          <w:numId w:val="14"/>
        </w:numPr>
        <w:tabs>
          <w:tab w:val="left" w:pos="1218"/>
        </w:tabs>
        <w:ind w:right="1246" w:firstLine="0"/>
        <w:rPr>
          <w:sz w:val="24"/>
          <w:lang w:val="pt-BR"/>
        </w:rPr>
      </w:pPr>
      <w:r w:rsidRPr="006832DE">
        <w:rPr>
          <w:sz w:val="24"/>
          <w:lang w:val="pt-BR"/>
        </w:rPr>
        <w:t>- cláusula de reversão patrimonial, válida até a depreciação integral do bem ou a amortização do investimento, constituindo garantia real em favor do concedente em montante equivalente aos recursos de capital destinados à entidade, cuja execução ocorrerá caso se verifique desvio de finalidade ou aplicação irregular dos</w:t>
      </w:r>
      <w:r w:rsidRPr="006832DE">
        <w:rPr>
          <w:spacing w:val="-9"/>
          <w:sz w:val="24"/>
          <w:lang w:val="pt-BR"/>
        </w:rPr>
        <w:t xml:space="preserve"> </w:t>
      </w:r>
      <w:r w:rsidRPr="006832DE">
        <w:rPr>
          <w:sz w:val="24"/>
          <w:lang w:val="pt-BR"/>
        </w:rPr>
        <w:t>recursos;</w:t>
      </w:r>
    </w:p>
    <w:p w:rsidR="00E22345" w:rsidRPr="006832DE" w:rsidRDefault="00E22345">
      <w:pPr>
        <w:pStyle w:val="Corpodetexto"/>
        <w:rPr>
          <w:sz w:val="20"/>
          <w:lang w:val="pt-BR"/>
        </w:rPr>
      </w:pPr>
    </w:p>
    <w:p w:rsidR="00E22345" w:rsidRPr="006832DE" w:rsidRDefault="00F55596">
      <w:pPr>
        <w:pStyle w:val="PargrafodaLista"/>
        <w:numPr>
          <w:ilvl w:val="0"/>
          <w:numId w:val="14"/>
        </w:numPr>
        <w:tabs>
          <w:tab w:val="left" w:pos="1283"/>
        </w:tabs>
        <w:ind w:left="1282" w:hanging="470"/>
        <w:rPr>
          <w:sz w:val="24"/>
          <w:lang w:val="pt-BR"/>
        </w:rPr>
      </w:pPr>
      <w:r w:rsidRPr="006832DE">
        <w:rPr>
          <w:sz w:val="24"/>
          <w:lang w:val="pt-BR"/>
        </w:rPr>
        <w:t>- manutenção de escrituração contábil</w:t>
      </w:r>
      <w:r w:rsidRPr="006832DE">
        <w:rPr>
          <w:spacing w:val="-5"/>
          <w:sz w:val="24"/>
          <w:lang w:val="pt-BR"/>
        </w:rPr>
        <w:t xml:space="preserve"> </w:t>
      </w:r>
      <w:r w:rsidRPr="006832DE">
        <w:rPr>
          <w:sz w:val="24"/>
          <w:lang w:val="pt-BR"/>
        </w:rPr>
        <w:t>regular;</w:t>
      </w:r>
    </w:p>
    <w:p w:rsidR="00E22345" w:rsidRPr="006832DE" w:rsidRDefault="00F55596">
      <w:pPr>
        <w:pStyle w:val="PargrafodaLista"/>
        <w:numPr>
          <w:ilvl w:val="0"/>
          <w:numId w:val="14"/>
        </w:numPr>
        <w:tabs>
          <w:tab w:val="left" w:pos="1156"/>
        </w:tabs>
        <w:ind w:right="1246" w:firstLine="0"/>
        <w:rPr>
          <w:sz w:val="24"/>
          <w:lang w:val="pt-BR"/>
        </w:rPr>
      </w:pPr>
      <w:r w:rsidRPr="006832DE">
        <w:rPr>
          <w:sz w:val="24"/>
          <w:lang w:val="pt-BR"/>
        </w:rPr>
        <w:t>- apresentação pela entidade de certidão negativa ou certidão positiva com efeito de negativa de débitos relativos aos tributos administrados pela Secretaria da Receita Federal do Brasil e à dívida ativa da União, certificado de regularidade do Fundo de Garantia do Tempo de Serviço - FGTS e de regularidade em face do Cadastro Informativo de Créditos não Quitados do Setor Público Federal -</w:t>
      </w:r>
      <w:r w:rsidRPr="006832DE">
        <w:rPr>
          <w:spacing w:val="-6"/>
          <w:sz w:val="24"/>
          <w:lang w:val="pt-BR"/>
        </w:rPr>
        <w:t xml:space="preserve"> </w:t>
      </w:r>
      <w:r w:rsidRPr="006832DE">
        <w:rPr>
          <w:sz w:val="24"/>
          <w:lang w:val="pt-BR"/>
        </w:rPr>
        <w:t>CADIN;</w:t>
      </w:r>
    </w:p>
    <w:p w:rsidR="00E22345" w:rsidRPr="006832DE" w:rsidRDefault="00F55596">
      <w:pPr>
        <w:pStyle w:val="PargrafodaLista"/>
        <w:numPr>
          <w:ilvl w:val="0"/>
          <w:numId w:val="14"/>
        </w:numPr>
        <w:tabs>
          <w:tab w:val="left" w:pos="1057"/>
        </w:tabs>
        <w:ind w:right="1248" w:firstLine="0"/>
        <w:rPr>
          <w:sz w:val="24"/>
          <w:lang w:val="pt-BR"/>
        </w:rPr>
      </w:pPr>
      <w:r w:rsidRPr="006832DE">
        <w:rPr>
          <w:sz w:val="24"/>
          <w:lang w:val="pt-BR"/>
        </w:rPr>
        <w:t>- demonstração, por parte da entidade, de capacidade gerencial, operacional e técnica para desenvolver as atividades;</w:t>
      </w:r>
      <w:r w:rsidRPr="006832DE">
        <w:rPr>
          <w:spacing w:val="-9"/>
          <w:sz w:val="24"/>
          <w:lang w:val="pt-BR"/>
        </w:rPr>
        <w:t xml:space="preserve"> </w:t>
      </w:r>
      <w:r w:rsidRPr="006832DE">
        <w:rPr>
          <w:sz w:val="24"/>
          <w:lang w:val="pt-BR"/>
        </w:rPr>
        <w:t>e</w:t>
      </w:r>
    </w:p>
    <w:p w:rsidR="00E22345" w:rsidRPr="006832DE" w:rsidRDefault="00F55596">
      <w:pPr>
        <w:pStyle w:val="PargrafodaLista"/>
        <w:numPr>
          <w:ilvl w:val="0"/>
          <w:numId w:val="14"/>
        </w:numPr>
        <w:tabs>
          <w:tab w:val="left" w:pos="1142"/>
        </w:tabs>
        <w:ind w:right="1249" w:firstLine="0"/>
        <w:rPr>
          <w:sz w:val="24"/>
          <w:lang w:val="pt-BR"/>
        </w:rPr>
      </w:pPr>
      <w:r w:rsidRPr="006832DE">
        <w:rPr>
          <w:sz w:val="24"/>
          <w:lang w:val="pt-BR"/>
        </w:rPr>
        <w:t>- manifestação prévia e expressa do setor técnico e da assessoria jurídica do órgão concedente sobre a adequação dos convênios e instrumentos congêneres   às normas afetas à</w:t>
      </w:r>
      <w:r w:rsidRPr="006832DE">
        <w:rPr>
          <w:spacing w:val="-6"/>
          <w:sz w:val="24"/>
          <w:lang w:val="pt-BR"/>
        </w:rPr>
        <w:t xml:space="preserve"> </w:t>
      </w:r>
      <w:r w:rsidRPr="006832DE">
        <w:rPr>
          <w:sz w:val="24"/>
          <w:lang w:val="pt-BR"/>
        </w:rPr>
        <w:t>matéria.</w:t>
      </w:r>
    </w:p>
    <w:p w:rsidR="00E22345" w:rsidRPr="006832DE" w:rsidRDefault="00E22345">
      <w:pPr>
        <w:pStyle w:val="Corpodetexto"/>
        <w:rPr>
          <w:lang w:val="pt-BR"/>
        </w:rPr>
      </w:pPr>
    </w:p>
    <w:p w:rsidR="00E22345" w:rsidRPr="006832DE" w:rsidRDefault="00F55596">
      <w:pPr>
        <w:pStyle w:val="Corpodetexto"/>
        <w:ind w:left="84" w:right="1234"/>
        <w:jc w:val="center"/>
        <w:rPr>
          <w:lang w:val="pt-BR"/>
        </w:rPr>
      </w:pPr>
      <w:r w:rsidRPr="006832DE">
        <w:rPr>
          <w:lang w:val="pt-BR"/>
        </w:rPr>
        <w:t>CAPÍTULO V</w:t>
      </w:r>
    </w:p>
    <w:p w:rsidR="00E22345" w:rsidRPr="006832DE" w:rsidRDefault="00E22345">
      <w:pPr>
        <w:pStyle w:val="Corpodetexto"/>
        <w:rPr>
          <w:lang w:val="pt-BR"/>
        </w:rPr>
      </w:pPr>
    </w:p>
    <w:p w:rsidR="00E22345" w:rsidRPr="006832DE" w:rsidRDefault="00F55596">
      <w:pPr>
        <w:pStyle w:val="Corpodetexto"/>
        <w:ind w:left="84" w:right="1227"/>
        <w:jc w:val="center"/>
        <w:rPr>
          <w:lang w:val="pt-BR"/>
        </w:rPr>
      </w:pPr>
      <w:r w:rsidRPr="006832DE">
        <w:rPr>
          <w:lang w:val="pt-BR"/>
        </w:rPr>
        <w:t>DAS DESPESAS COM PESSOAL E ENCARGOS SOCIAIS</w:t>
      </w:r>
    </w:p>
    <w:p w:rsidR="00E22345" w:rsidRPr="006832DE" w:rsidRDefault="00E22345">
      <w:pPr>
        <w:pStyle w:val="Corpodetexto"/>
        <w:rPr>
          <w:lang w:val="pt-BR"/>
        </w:rPr>
      </w:pPr>
    </w:p>
    <w:p w:rsidR="00E22345" w:rsidRPr="006832DE" w:rsidRDefault="00E22345">
      <w:pPr>
        <w:pStyle w:val="Corpodetexto"/>
        <w:spacing w:before="4"/>
        <w:rPr>
          <w:lang w:val="pt-BR"/>
        </w:rPr>
      </w:pPr>
    </w:p>
    <w:p w:rsidR="00E22345" w:rsidRPr="006832DE" w:rsidRDefault="00F55596">
      <w:pPr>
        <w:pStyle w:val="Ttulo1"/>
        <w:spacing w:before="1"/>
        <w:ind w:right="1233"/>
        <w:rPr>
          <w:lang w:val="pt-BR"/>
        </w:rPr>
      </w:pPr>
      <w:r w:rsidRPr="006832DE">
        <w:rPr>
          <w:lang w:val="pt-BR"/>
        </w:rPr>
        <w:t>Seção I</w:t>
      </w:r>
    </w:p>
    <w:p w:rsidR="00E22345" w:rsidRPr="006832DE" w:rsidRDefault="00F55596">
      <w:pPr>
        <w:ind w:left="84" w:right="1228"/>
        <w:jc w:val="center"/>
        <w:rPr>
          <w:b/>
          <w:sz w:val="24"/>
          <w:lang w:val="pt-BR"/>
        </w:rPr>
      </w:pPr>
      <w:r w:rsidRPr="006832DE">
        <w:rPr>
          <w:b/>
          <w:sz w:val="24"/>
          <w:lang w:val="pt-BR"/>
        </w:rPr>
        <w:t>Das Despesas de Pessoal e Encargos Sociais</w:t>
      </w:r>
    </w:p>
    <w:p w:rsidR="00E22345" w:rsidRPr="006832DE" w:rsidRDefault="00E22345">
      <w:pPr>
        <w:pStyle w:val="Corpodetexto"/>
        <w:rPr>
          <w:b/>
          <w:lang w:val="pt-BR"/>
        </w:rPr>
      </w:pPr>
    </w:p>
    <w:p w:rsidR="00E22345" w:rsidRPr="006832DE" w:rsidRDefault="00E22345">
      <w:pPr>
        <w:pStyle w:val="Corpodetexto"/>
        <w:spacing w:before="6"/>
        <w:rPr>
          <w:b/>
          <w:sz w:val="23"/>
          <w:lang w:val="pt-BR"/>
        </w:rPr>
      </w:pPr>
    </w:p>
    <w:p w:rsidR="00E22345" w:rsidRPr="006832DE" w:rsidRDefault="00F55596">
      <w:pPr>
        <w:pStyle w:val="Corpodetexto"/>
        <w:ind w:left="103" w:right="1245"/>
        <w:jc w:val="both"/>
        <w:rPr>
          <w:lang w:val="pt-BR"/>
        </w:rPr>
      </w:pPr>
      <w:r w:rsidRPr="006832DE">
        <w:rPr>
          <w:lang w:val="pt-BR"/>
        </w:rPr>
        <w:t>Art. 35. Os Poderes Executivo e Legislativo do Município terão como base de projeção do limite para elaboração de suas propostas orçamentárias de 2018, relativo a pessoal e encargos sociais, a despesa com a folha de pagamento vigente em junho de 2017, compatibilizada com as despesas apresentadas até esse mês e os eventuais acréscimos legais, ou outro limite que vier a ser estabelecido por legislação superveniente.</w:t>
      </w:r>
    </w:p>
    <w:p w:rsidR="00E22345" w:rsidRPr="006832DE" w:rsidRDefault="00E22345">
      <w:pPr>
        <w:pStyle w:val="Corpodetexto"/>
        <w:rPr>
          <w:lang w:val="pt-BR"/>
        </w:rPr>
      </w:pPr>
    </w:p>
    <w:p w:rsidR="00E22345" w:rsidRPr="006832DE" w:rsidRDefault="00F55596">
      <w:pPr>
        <w:pStyle w:val="Corpodetexto"/>
        <w:ind w:left="103" w:right="1249"/>
        <w:jc w:val="both"/>
        <w:rPr>
          <w:lang w:val="pt-BR"/>
        </w:rPr>
      </w:pPr>
      <w:r w:rsidRPr="006832DE">
        <w:rPr>
          <w:lang w:val="pt-BR"/>
        </w:rPr>
        <w:t>Art. 36. Os Poderes do Município disponibilizarão e manterão atualizada, nos respectivos sítios na internet, no portal “Transparência” ou similar, tabela, por órgão, com os quantitativos, por níveis e o total geral, de:</w:t>
      </w:r>
    </w:p>
    <w:p w:rsidR="00E22345" w:rsidRPr="006832DE" w:rsidRDefault="00E22345">
      <w:pPr>
        <w:pStyle w:val="Corpodetexto"/>
        <w:rPr>
          <w:lang w:val="pt-BR"/>
        </w:rPr>
      </w:pPr>
    </w:p>
    <w:p w:rsidR="00E22345" w:rsidRPr="006832DE" w:rsidRDefault="00F55596">
      <w:pPr>
        <w:pStyle w:val="PargrafodaLista"/>
        <w:numPr>
          <w:ilvl w:val="0"/>
          <w:numId w:val="13"/>
        </w:numPr>
        <w:tabs>
          <w:tab w:val="left" w:pos="990"/>
        </w:tabs>
        <w:ind w:right="1251" w:firstLine="0"/>
        <w:rPr>
          <w:sz w:val="24"/>
          <w:lang w:val="pt-BR"/>
        </w:rPr>
      </w:pPr>
      <w:r w:rsidRPr="006832DE">
        <w:rPr>
          <w:sz w:val="24"/>
          <w:lang w:val="pt-BR"/>
        </w:rPr>
        <w:t>- cargos efetivos vagos e ocupados por servidores estáveis e não estáveis e postos militares, agrupados por nível e</w:t>
      </w:r>
      <w:r w:rsidRPr="006832DE">
        <w:rPr>
          <w:spacing w:val="-13"/>
          <w:sz w:val="24"/>
          <w:lang w:val="pt-BR"/>
        </w:rPr>
        <w:t xml:space="preserve"> </w:t>
      </w:r>
      <w:r w:rsidRPr="006832DE">
        <w:rPr>
          <w:sz w:val="24"/>
          <w:lang w:val="pt-BR"/>
        </w:rPr>
        <w:t>denominação;</w:t>
      </w:r>
    </w:p>
    <w:p w:rsidR="00E22345" w:rsidRPr="006832DE" w:rsidRDefault="00E22345">
      <w:pPr>
        <w:jc w:val="both"/>
        <w:rPr>
          <w:sz w:val="24"/>
          <w:lang w:val="pt-BR"/>
        </w:rPr>
        <w:sectPr w:rsidR="00E22345" w:rsidRPr="006832DE">
          <w:pgSz w:w="11900" w:h="16840"/>
          <w:pgMar w:top="1820" w:right="440" w:bottom="1440" w:left="1600" w:header="300" w:footer="1254" w:gutter="0"/>
          <w:cols w:space="720"/>
        </w:sectPr>
      </w:pPr>
    </w:p>
    <w:p w:rsidR="00E22345" w:rsidRPr="006832DE" w:rsidRDefault="00E22345">
      <w:pPr>
        <w:pStyle w:val="Corpodetexto"/>
        <w:spacing w:before="4"/>
        <w:rPr>
          <w:sz w:val="28"/>
          <w:lang w:val="pt-BR"/>
        </w:rPr>
      </w:pPr>
    </w:p>
    <w:p w:rsidR="00E22345" w:rsidRPr="006832DE" w:rsidRDefault="00F55596">
      <w:pPr>
        <w:pStyle w:val="PargrafodaLista"/>
        <w:numPr>
          <w:ilvl w:val="0"/>
          <w:numId w:val="13"/>
        </w:numPr>
        <w:tabs>
          <w:tab w:val="left" w:pos="1036"/>
        </w:tabs>
        <w:spacing w:before="69"/>
        <w:ind w:right="1247" w:firstLine="0"/>
        <w:rPr>
          <w:sz w:val="24"/>
          <w:lang w:val="pt-BR"/>
        </w:rPr>
      </w:pPr>
      <w:r w:rsidRPr="006832DE">
        <w:rPr>
          <w:sz w:val="24"/>
          <w:lang w:val="pt-BR"/>
        </w:rPr>
        <w:t>- cargos em comissão e funções de confiança vagos e ocupados por servidores com e sem vínculo com a administração pública municipal, agrupados por nível  e classificação;</w:t>
      </w:r>
      <w:r w:rsidRPr="006832DE">
        <w:rPr>
          <w:spacing w:val="-6"/>
          <w:sz w:val="24"/>
          <w:lang w:val="pt-BR"/>
        </w:rPr>
        <w:t xml:space="preserve"> </w:t>
      </w:r>
      <w:r w:rsidRPr="006832DE">
        <w:rPr>
          <w:sz w:val="24"/>
          <w:lang w:val="pt-BR"/>
        </w:rPr>
        <w:t>e</w:t>
      </w:r>
    </w:p>
    <w:p w:rsidR="00E22345" w:rsidRPr="006832DE" w:rsidRDefault="00E22345">
      <w:pPr>
        <w:pStyle w:val="Corpodetexto"/>
        <w:rPr>
          <w:lang w:val="pt-BR"/>
        </w:rPr>
      </w:pPr>
    </w:p>
    <w:p w:rsidR="00E22345" w:rsidRPr="006832DE" w:rsidRDefault="00F55596">
      <w:pPr>
        <w:pStyle w:val="PargrafodaLista"/>
        <w:numPr>
          <w:ilvl w:val="0"/>
          <w:numId w:val="13"/>
        </w:numPr>
        <w:tabs>
          <w:tab w:val="left" w:pos="1110"/>
        </w:tabs>
        <w:ind w:left="1109" w:hanging="297"/>
        <w:rPr>
          <w:sz w:val="24"/>
          <w:lang w:val="pt-BR"/>
        </w:rPr>
      </w:pPr>
      <w:r w:rsidRPr="006832DE">
        <w:rPr>
          <w:sz w:val="24"/>
          <w:lang w:val="pt-BR"/>
        </w:rPr>
        <w:t>- pessoal contratado por tempo determinado, observado a legislação</w:t>
      </w:r>
      <w:r w:rsidRPr="006832DE">
        <w:rPr>
          <w:spacing w:val="-15"/>
          <w:sz w:val="24"/>
          <w:lang w:val="pt-BR"/>
        </w:rPr>
        <w:t xml:space="preserve"> </w:t>
      </w:r>
      <w:r w:rsidRPr="006832DE">
        <w:rPr>
          <w:sz w:val="24"/>
          <w:lang w:val="pt-BR"/>
        </w:rPr>
        <w:t>vigente.</w:t>
      </w:r>
    </w:p>
    <w:p w:rsidR="00E22345" w:rsidRPr="006832DE" w:rsidRDefault="00E22345">
      <w:pPr>
        <w:pStyle w:val="Corpodetexto"/>
        <w:rPr>
          <w:lang w:val="pt-BR"/>
        </w:rPr>
      </w:pPr>
    </w:p>
    <w:p w:rsidR="00E22345" w:rsidRPr="006832DE" w:rsidRDefault="00E22345">
      <w:pPr>
        <w:pStyle w:val="Corpodetexto"/>
        <w:rPr>
          <w:lang w:val="pt-BR"/>
        </w:rPr>
      </w:pPr>
    </w:p>
    <w:p w:rsidR="00E22345" w:rsidRPr="006832DE" w:rsidRDefault="00F55596">
      <w:pPr>
        <w:pStyle w:val="Corpodetexto"/>
        <w:ind w:left="104" w:right="1250"/>
        <w:jc w:val="both"/>
        <w:rPr>
          <w:lang w:val="pt-BR"/>
        </w:rPr>
      </w:pPr>
      <w:r w:rsidRPr="006832DE">
        <w:rPr>
          <w:lang w:val="pt-BR"/>
        </w:rPr>
        <w:t>§ 1</w:t>
      </w:r>
      <w:r w:rsidRPr="006832DE">
        <w:rPr>
          <w:sz w:val="16"/>
          <w:lang w:val="pt-BR"/>
        </w:rPr>
        <w:t xml:space="preserve">o </w:t>
      </w:r>
      <w:r w:rsidRPr="006832DE">
        <w:rPr>
          <w:lang w:val="pt-BR"/>
        </w:rPr>
        <w:t xml:space="preserve">A tabela a que se refere o </w:t>
      </w:r>
      <w:r w:rsidRPr="006832DE">
        <w:rPr>
          <w:b/>
          <w:lang w:val="pt-BR"/>
        </w:rPr>
        <w:t xml:space="preserve">caput </w:t>
      </w:r>
      <w:r w:rsidRPr="006832DE">
        <w:rPr>
          <w:lang w:val="pt-BR"/>
        </w:rPr>
        <w:t>obedecerá ao modelo a ser definido pelo Poder Executivo, em conjunto com o Poder Legislativo.</w:t>
      </w:r>
    </w:p>
    <w:p w:rsidR="00E22345" w:rsidRPr="006832DE" w:rsidRDefault="00E22345">
      <w:pPr>
        <w:pStyle w:val="Corpodetexto"/>
        <w:rPr>
          <w:lang w:val="pt-BR"/>
        </w:rPr>
      </w:pPr>
    </w:p>
    <w:p w:rsidR="00E22345" w:rsidRPr="006832DE" w:rsidRDefault="00F55596">
      <w:pPr>
        <w:pStyle w:val="Corpodetexto"/>
        <w:ind w:left="104" w:right="1247"/>
        <w:jc w:val="both"/>
        <w:rPr>
          <w:lang w:val="pt-BR"/>
        </w:rPr>
      </w:pPr>
      <w:r w:rsidRPr="006832DE">
        <w:rPr>
          <w:lang w:val="pt-BR"/>
        </w:rPr>
        <w:t>§ 2</w:t>
      </w:r>
      <w:r w:rsidRPr="006832DE">
        <w:rPr>
          <w:sz w:val="16"/>
          <w:lang w:val="pt-BR"/>
        </w:rPr>
        <w:t xml:space="preserve">o </w:t>
      </w:r>
      <w:r w:rsidRPr="006832DE">
        <w:rPr>
          <w:lang w:val="pt-BR"/>
        </w:rPr>
        <w:t>Não serão considerados como cargos e funções vagos, para efeito deste artigo, as autorizações legais para a criação de cargos efetivos e em comissão e funções de confiança cuja efetividade esteja sujeita à implementação das condições de que trata o § 1</w:t>
      </w:r>
      <w:r w:rsidRPr="006832DE">
        <w:rPr>
          <w:sz w:val="16"/>
          <w:lang w:val="pt-BR"/>
        </w:rPr>
        <w:t>º</w:t>
      </w:r>
      <w:r w:rsidRPr="006832DE">
        <w:rPr>
          <w:lang w:val="pt-BR"/>
        </w:rPr>
        <w:t>do art. 169 da Constituição.</w:t>
      </w:r>
    </w:p>
    <w:p w:rsidR="00E22345" w:rsidRPr="006832DE" w:rsidRDefault="00E22345">
      <w:pPr>
        <w:pStyle w:val="Corpodetexto"/>
        <w:rPr>
          <w:lang w:val="pt-BR"/>
        </w:rPr>
      </w:pPr>
    </w:p>
    <w:p w:rsidR="00E22345" w:rsidRPr="006832DE" w:rsidRDefault="00F55596">
      <w:pPr>
        <w:pStyle w:val="Corpodetexto"/>
        <w:ind w:left="104" w:right="1248"/>
        <w:jc w:val="both"/>
        <w:rPr>
          <w:lang w:val="pt-BR"/>
        </w:rPr>
      </w:pPr>
      <w:r w:rsidRPr="006832DE">
        <w:rPr>
          <w:lang w:val="pt-BR"/>
        </w:rPr>
        <w:t>§ 3</w:t>
      </w:r>
      <w:r w:rsidRPr="006832DE">
        <w:rPr>
          <w:sz w:val="16"/>
          <w:lang w:val="pt-BR"/>
        </w:rPr>
        <w:t xml:space="preserve">o </w:t>
      </w:r>
      <w:r w:rsidRPr="006832DE">
        <w:rPr>
          <w:lang w:val="pt-BR"/>
        </w:rPr>
        <w:t>Fica o Poder Executivo autorizado a incluir na Lei Orçamentária de 2018 dotações necessárias à contratação de pessoal por tempo determinado, para atender a necessidades temporárias de excepcional interesse público, nos casos estabelecidos em lei.</w:t>
      </w:r>
    </w:p>
    <w:p w:rsidR="00E22345" w:rsidRPr="006832DE" w:rsidRDefault="00E22345">
      <w:pPr>
        <w:pStyle w:val="Corpodetexto"/>
        <w:rPr>
          <w:lang w:val="pt-BR"/>
        </w:rPr>
      </w:pPr>
    </w:p>
    <w:p w:rsidR="00E22345" w:rsidRPr="006832DE" w:rsidRDefault="00F55596">
      <w:pPr>
        <w:pStyle w:val="Corpodetexto"/>
        <w:ind w:left="104" w:right="1246"/>
        <w:jc w:val="both"/>
        <w:rPr>
          <w:lang w:val="pt-BR"/>
        </w:rPr>
      </w:pPr>
      <w:r w:rsidRPr="006832DE">
        <w:rPr>
          <w:lang w:val="pt-BR"/>
        </w:rPr>
        <w:t>Art. 37. No exercício de 2018, observado o disposto no art. 169 da Constituição, somente poderão ser admitidos servidores se, cumulativamente:</w:t>
      </w:r>
    </w:p>
    <w:p w:rsidR="00E22345" w:rsidRPr="006832DE" w:rsidRDefault="00E22345">
      <w:pPr>
        <w:pStyle w:val="Corpodetexto"/>
        <w:rPr>
          <w:lang w:val="pt-BR"/>
        </w:rPr>
      </w:pPr>
    </w:p>
    <w:p w:rsidR="00E22345" w:rsidRPr="006832DE" w:rsidRDefault="00F55596">
      <w:pPr>
        <w:pStyle w:val="PargrafodaLista"/>
        <w:numPr>
          <w:ilvl w:val="0"/>
          <w:numId w:val="12"/>
        </w:numPr>
        <w:tabs>
          <w:tab w:val="left" w:pos="985"/>
        </w:tabs>
        <w:ind w:right="1248" w:firstLine="0"/>
        <w:rPr>
          <w:sz w:val="24"/>
          <w:lang w:val="pt-BR"/>
        </w:rPr>
      </w:pPr>
      <w:r w:rsidRPr="006832DE">
        <w:rPr>
          <w:sz w:val="24"/>
          <w:lang w:val="pt-BR"/>
        </w:rPr>
        <w:t>- existirem cargos e empregos públicos vagos a preencher, demonstrados na tabela a que se refere o art.</w:t>
      </w:r>
      <w:r w:rsidRPr="006832DE">
        <w:rPr>
          <w:spacing w:val="-4"/>
          <w:sz w:val="24"/>
          <w:lang w:val="pt-BR"/>
        </w:rPr>
        <w:t xml:space="preserve"> </w:t>
      </w:r>
      <w:r w:rsidRPr="006832DE">
        <w:rPr>
          <w:sz w:val="24"/>
          <w:lang w:val="pt-BR"/>
        </w:rPr>
        <w:t>36;</w:t>
      </w:r>
    </w:p>
    <w:p w:rsidR="00E22345" w:rsidRPr="006832DE" w:rsidRDefault="00E22345">
      <w:pPr>
        <w:pStyle w:val="Corpodetexto"/>
        <w:rPr>
          <w:lang w:val="pt-BR"/>
        </w:rPr>
      </w:pPr>
    </w:p>
    <w:p w:rsidR="00E22345" w:rsidRPr="006832DE" w:rsidRDefault="00F55596">
      <w:pPr>
        <w:pStyle w:val="PargrafodaLista"/>
        <w:numPr>
          <w:ilvl w:val="0"/>
          <w:numId w:val="12"/>
        </w:numPr>
        <w:tabs>
          <w:tab w:val="left" w:pos="1113"/>
        </w:tabs>
        <w:ind w:right="1246" w:firstLine="0"/>
        <w:rPr>
          <w:sz w:val="24"/>
          <w:lang w:val="pt-BR"/>
        </w:rPr>
      </w:pPr>
      <w:r w:rsidRPr="006832DE">
        <w:rPr>
          <w:sz w:val="24"/>
          <w:lang w:val="pt-BR"/>
        </w:rPr>
        <w:t>- houver prévia dotação orçamentária suficiente para o atendimento da despesa;</w:t>
      </w:r>
      <w:r w:rsidRPr="006832DE">
        <w:rPr>
          <w:spacing w:val="-3"/>
          <w:sz w:val="24"/>
          <w:lang w:val="pt-BR"/>
        </w:rPr>
        <w:t xml:space="preserve"> </w:t>
      </w:r>
      <w:r w:rsidRPr="006832DE">
        <w:rPr>
          <w:sz w:val="24"/>
          <w:lang w:val="pt-BR"/>
        </w:rPr>
        <w:t>e</w:t>
      </w:r>
    </w:p>
    <w:p w:rsidR="00E22345" w:rsidRPr="006832DE" w:rsidRDefault="00E22345">
      <w:pPr>
        <w:pStyle w:val="Corpodetexto"/>
        <w:rPr>
          <w:lang w:val="pt-BR"/>
        </w:rPr>
      </w:pPr>
    </w:p>
    <w:p w:rsidR="00E22345" w:rsidRPr="006832DE" w:rsidRDefault="00F55596">
      <w:pPr>
        <w:pStyle w:val="PargrafodaLista"/>
        <w:numPr>
          <w:ilvl w:val="0"/>
          <w:numId w:val="12"/>
        </w:numPr>
        <w:tabs>
          <w:tab w:val="left" w:pos="1110"/>
        </w:tabs>
        <w:ind w:left="1109" w:hanging="297"/>
        <w:rPr>
          <w:sz w:val="24"/>
          <w:lang w:val="pt-BR"/>
        </w:rPr>
      </w:pPr>
      <w:r w:rsidRPr="006832DE">
        <w:rPr>
          <w:sz w:val="24"/>
          <w:lang w:val="pt-BR"/>
        </w:rPr>
        <w:t>- for observado o limite previsto no art.</w:t>
      </w:r>
      <w:r w:rsidRPr="006832DE">
        <w:rPr>
          <w:spacing w:val="-7"/>
          <w:sz w:val="24"/>
          <w:lang w:val="pt-BR"/>
        </w:rPr>
        <w:t xml:space="preserve"> </w:t>
      </w:r>
      <w:r w:rsidRPr="006832DE">
        <w:rPr>
          <w:sz w:val="24"/>
          <w:lang w:val="pt-BR"/>
        </w:rPr>
        <w:t>35.</w:t>
      </w:r>
    </w:p>
    <w:p w:rsidR="00E22345" w:rsidRPr="006832DE" w:rsidRDefault="00E22345">
      <w:pPr>
        <w:pStyle w:val="Corpodetexto"/>
        <w:rPr>
          <w:lang w:val="pt-BR"/>
        </w:rPr>
      </w:pPr>
    </w:p>
    <w:p w:rsidR="00E22345" w:rsidRPr="006832DE" w:rsidRDefault="00F55596">
      <w:pPr>
        <w:pStyle w:val="Corpodetexto"/>
        <w:ind w:left="104" w:right="1251"/>
        <w:jc w:val="both"/>
        <w:rPr>
          <w:lang w:val="pt-BR"/>
        </w:rPr>
      </w:pPr>
      <w:r w:rsidRPr="006832DE">
        <w:rPr>
          <w:lang w:val="pt-BR"/>
        </w:rPr>
        <w:t>Art. 38. Os projetos de lei relacionados a aumento de gastos com pessoal e encargos sociais deverão ser acompanhados de:</w:t>
      </w:r>
    </w:p>
    <w:p w:rsidR="00E22345" w:rsidRPr="006832DE" w:rsidRDefault="00E22345">
      <w:pPr>
        <w:pStyle w:val="Corpodetexto"/>
        <w:rPr>
          <w:lang w:val="pt-BR"/>
        </w:rPr>
      </w:pPr>
    </w:p>
    <w:p w:rsidR="00E22345" w:rsidRPr="006832DE" w:rsidRDefault="00F55596">
      <w:pPr>
        <w:pStyle w:val="PargrafodaLista"/>
        <w:numPr>
          <w:ilvl w:val="0"/>
          <w:numId w:val="11"/>
        </w:numPr>
        <w:tabs>
          <w:tab w:val="left" w:pos="966"/>
        </w:tabs>
        <w:ind w:right="1249" w:firstLine="0"/>
        <w:rPr>
          <w:sz w:val="24"/>
          <w:lang w:val="pt-BR"/>
        </w:rPr>
      </w:pPr>
      <w:r w:rsidRPr="006832DE">
        <w:rPr>
          <w:sz w:val="24"/>
          <w:lang w:val="pt-BR"/>
        </w:rPr>
        <w:t>- premissas e metodologia de cálculo utilizadas, conforme estabelece o art. 17 da Lei de Responsabilidade</w:t>
      </w:r>
      <w:r w:rsidRPr="006832DE">
        <w:rPr>
          <w:spacing w:val="-10"/>
          <w:sz w:val="24"/>
          <w:lang w:val="pt-BR"/>
        </w:rPr>
        <w:t xml:space="preserve"> </w:t>
      </w:r>
      <w:r w:rsidRPr="006832DE">
        <w:rPr>
          <w:sz w:val="24"/>
          <w:lang w:val="pt-BR"/>
        </w:rPr>
        <w:t>Fiscal;</w:t>
      </w:r>
    </w:p>
    <w:p w:rsidR="00E22345" w:rsidRPr="006832DE" w:rsidRDefault="00E22345">
      <w:pPr>
        <w:pStyle w:val="Corpodetexto"/>
        <w:rPr>
          <w:lang w:val="pt-BR"/>
        </w:rPr>
      </w:pPr>
    </w:p>
    <w:p w:rsidR="00E22345" w:rsidRPr="006832DE" w:rsidRDefault="00F55596">
      <w:pPr>
        <w:pStyle w:val="PargrafodaLista"/>
        <w:numPr>
          <w:ilvl w:val="0"/>
          <w:numId w:val="11"/>
        </w:numPr>
        <w:tabs>
          <w:tab w:val="left" w:pos="1077"/>
        </w:tabs>
        <w:ind w:right="1247" w:firstLine="0"/>
        <w:rPr>
          <w:sz w:val="24"/>
          <w:lang w:val="pt-BR"/>
        </w:rPr>
      </w:pPr>
      <w:r w:rsidRPr="006832DE">
        <w:rPr>
          <w:sz w:val="24"/>
          <w:lang w:val="pt-BR"/>
        </w:rPr>
        <w:t>- simulação que demonstre o impacto da despesa com a medida proposta, destacando ativos, inativos e</w:t>
      </w:r>
      <w:r w:rsidRPr="006832DE">
        <w:rPr>
          <w:spacing w:val="-7"/>
          <w:sz w:val="24"/>
          <w:lang w:val="pt-BR"/>
        </w:rPr>
        <w:t xml:space="preserve"> </w:t>
      </w:r>
      <w:r w:rsidRPr="006832DE">
        <w:rPr>
          <w:sz w:val="24"/>
          <w:lang w:val="pt-BR"/>
        </w:rPr>
        <w:t>pensionistas;</w:t>
      </w:r>
    </w:p>
    <w:p w:rsidR="00E22345" w:rsidRPr="006832DE" w:rsidRDefault="00E22345">
      <w:pPr>
        <w:pStyle w:val="Corpodetexto"/>
        <w:rPr>
          <w:lang w:val="pt-BR"/>
        </w:rPr>
      </w:pPr>
    </w:p>
    <w:p w:rsidR="00E22345" w:rsidRPr="006832DE" w:rsidRDefault="00F55596">
      <w:pPr>
        <w:pStyle w:val="Corpodetexto"/>
        <w:ind w:left="104" w:right="1247"/>
        <w:jc w:val="both"/>
        <w:rPr>
          <w:lang w:val="pt-BR"/>
        </w:rPr>
      </w:pPr>
      <w:r w:rsidRPr="006832DE">
        <w:rPr>
          <w:lang w:val="pt-BR"/>
        </w:rPr>
        <w:t>§ 1º Os projetos de lei ou medidas provisórias previstos neste artigo, e as leis deles decorrentes, não poderão conter dispositivo com efeitos financeiros anteriores à entrada em vigorou à plena eficácia.</w:t>
      </w:r>
    </w:p>
    <w:p w:rsidR="00E22345" w:rsidRPr="006832DE" w:rsidRDefault="00E22345">
      <w:pPr>
        <w:pStyle w:val="Corpodetexto"/>
        <w:rPr>
          <w:lang w:val="pt-BR"/>
        </w:rPr>
      </w:pPr>
    </w:p>
    <w:p w:rsidR="00E22345" w:rsidRPr="006832DE" w:rsidRDefault="00F55596">
      <w:pPr>
        <w:pStyle w:val="Corpodetexto"/>
        <w:ind w:left="104" w:right="1252"/>
        <w:jc w:val="both"/>
        <w:rPr>
          <w:lang w:val="pt-BR"/>
        </w:rPr>
      </w:pPr>
      <w:r w:rsidRPr="006832DE">
        <w:rPr>
          <w:lang w:val="pt-BR"/>
        </w:rPr>
        <w:t>§ 2ºExcetua-se do disposto neste artigo a transformação de cargos que,  justificadamente, não implique aumento de</w:t>
      </w:r>
      <w:r w:rsidRPr="006832DE">
        <w:rPr>
          <w:spacing w:val="-9"/>
          <w:lang w:val="pt-BR"/>
        </w:rPr>
        <w:t xml:space="preserve"> </w:t>
      </w:r>
      <w:r w:rsidRPr="006832DE">
        <w:rPr>
          <w:lang w:val="pt-BR"/>
        </w:rPr>
        <w:t>despesa.</w:t>
      </w:r>
    </w:p>
    <w:p w:rsidR="00E22345" w:rsidRPr="006832DE" w:rsidRDefault="00E22345">
      <w:pPr>
        <w:jc w:val="both"/>
        <w:rPr>
          <w:lang w:val="pt-BR"/>
        </w:rPr>
        <w:sectPr w:rsidR="00E22345" w:rsidRPr="006832DE">
          <w:pgSz w:w="11900" w:h="16840"/>
          <w:pgMar w:top="1820" w:right="440" w:bottom="1440" w:left="1600" w:header="300" w:footer="1254" w:gutter="0"/>
          <w:cols w:space="720"/>
        </w:sectPr>
      </w:pPr>
    </w:p>
    <w:p w:rsidR="00E22345" w:rsidRPr="006832DE" w:rsidRDefault="00E22345">
      <w:pPr>
        <w:pStyle w:val="Corpodetexto"/>
        <w:rPr>
          <w:sz w:val="20"/>
          <w:lang w:val="pt-BR"/>
        </w:rPr>
      </w:pPr>
    </w:p>
    <w:p w:rsidR="00E22345" w:rsidRPr="006832DE" w:rsidRDefault="00E22345">
      <w:pPr>
        <w:pStyle w:val="Corpodetexto"/>
        <w:rPr>
          <w:sz w:val="20"/>
          <w:lang w:val="pt-BR"/>
        </w:rPr>
      </w:pPr>
    </w:p>
    <w:p w:rsidR="00E22345" w:rsidRPr="006832DE" w:rsidRDefault="00F55596">
      <w:pPr>
        <w:pStyle w:val="Corpodetexto"/>
        <w:spacing w:before="211"/>
        <w:ind w:left="103" w:right="1249"/>
        <w:jc w:val="both"/>
        <w:rPr>
          <w:lang w:val="pt-BR"/>
        </w:rPr>
      </w:pPr>
      <w:r w:rsidRPr="006832DE">
        <w:rPr>
          <w:lang w:val="pt-BR"/>
        </w:rPr>
        <w:t>§ 3º Fica o Poder Público autorizado a criar cargos e admitir pessoal mediante concurso público de provas ou provas e títulos, e contratação temporária por excepcional  interesse para atender as necessidade da administração direta, indireta e empresas públicas.</w:t>
      </w:r>
    </w:p>
    <w:p w:rsidR="00E22345" w:rsidRPr="006832DE" w:rsidRDefault="00E22345">
      <w:pPr>
        <w:pStyle w:val="Corpodetexto"/>
        <w:rPr>
          <w:lang w:val="pt-BR"/>
        </w:rPr>
      </w:pPr>
    </w:p>
    <w:p w:rsidR="00E22345" w:rsidRPr="006832DE" w:rsidRDefault="00F55596">
      <w:pPr>
        <w:pStyle w:val="Corpodetexto"/>
        <w:ind w:left="104" w:right="1246"/>
        <w:jc w:val="both"/>
        <w:rPr>
          <w:lang w:val="pt-BR"/>
        </w:rPr>
      </w:pPr>
      <w:r w:rsidRPr="006832DE">
        <w:rPr>
          <w:lang w:val="pt-BR"/>
        </w:rPr>
        <w:t>Art. 39. Para fins de atendimento ao disposto no inciso II do § 1</w:t>
      </w:r>
      <w:r w:rsidRPr="006832DE">
        <w:rPr>
          <w:sz w:val="16"/>
          <w:lang w:val="pt-BR"/>
        </w:rPr>
        <w:t xml:space="preserve">o </w:t>
      </w:r>
      <w:r w:rsidRPr="006832DE">
        <w:rPr>
          <w:lang w:val="pt-BR"/>
        </w:rPr>
        <w:t>do art. 169 da Constituição, observado o inciso I do mesmo parágrafo, ficam autorizadas as despesas com pessoal relativas à concessão de quaisquer vantagens, aumentos de remuneração, criação de cargos, empregos e funções, alterações de estrutura de carreiras, bem como admissões ou contratações a título, de civis ou militares, até o montante das quantidades e dos limites orçamentários constantes de anexo específico da Lei Orçamentária de 2018, cujos valores deverão constar da programação orçamentária e ser compatíveis com os limites da Lei de Responsabilidade</w:t>
      </w:r>
      <w:r w:rsidRPr="006832DE">
        <w:rPr>
          <w:spacing w:val="-12"/>
          <w:lang w:val="pt-BR"/>
        </w:rPr>
        <w:t xml:space="preserve"> </w:t>
      </w:r>
      <w:r w:rsidRPr="006832DE">
        <w:rPr>
          <w:lang w:val="pt-BR"/>
        </w:rPr>
        <w:t>Fiscal.</w:t>
      </w:r>
    </w:p>
    <w:p w:rsidR="00E22345" w:rsidRPr="006832DE" w:rsidRDefault="00E22345">
      <w:pPr>
        <w:pStyle w:val="Corpodetexto"/>
        <w:rPr>
          <w:lang w:val="pt-BR"/>
        </w:rPr>
      </w:pPr>
    </w:p>
    <w:p w:rsidR="00E22345" w:rsidRPr="006832DE" w:rsidRDefault="00F55596">
      <w:pPr>
        <w:pStyle w:val="Corpodetexto"/>
        <w:ind w:left="104" w:right="1249"/>
        <w:jc w:val="both"/>
        <w:rPr>
          <w:lang w:val="pt-BR"/>
        </w:rPr>
      </w:pPr>
      <w:r w:rsidRPr="006832DE">
        <w:rPr>
          <w:lang w:val="pt-BR"/>
        </w:rPr>
        <w:t>§ 1</w:t>
      </w:r>
      <w:r w:rsidRPr="006832DE">
        <w:rPr>
          <w:sz w:val="16"/>
          <w:lang w:val="pt-BR"/>
        </w:rPr>
        <w:t xml:space="preserve">o </w:t>
      </w:r>
      <w:r w:rsidRPr="006832DE">
        <w:rPr>
          <w:lang w:val="pt-BR"/>
        </w:rPr>
        <w:t xml:space="preserve">O anexo a que se refere o </w:t>
      </w:r>
      <w:r w:rsidRPr="006832DE">
        <w:rPr>
          <w:b/>
          <w:lang w:val="pt-BR"/>
        </w:rPr>
        <w:t xml:space="preserve">caput </w:t>
      </w:r>
      <w:r w:rsidRPr="006832DE">
        <w:rPr>
          <w:lang w:val="pt-BR"/>
        </w:rPr>
        <w:t>conterá autorização somente quando amparada por proposição, cuja tramitação seja iniciada na Câmara Municipal até 31 de agosto de  2017, e terá os limites orçamentários correspondentes discriminados, por Poder e, quando for o caso, por órgão referido no art. 20 da Lei de Responsabilidade Fiscal, com as</w:t>
      </w:r>
      <w:r w:rsidRPr="006832DE">
        <w:rPr>
          <w:spacing w:val="-4"/>
          <w:lang w:val="pt-BR"/>
        </w:rPr>
        <w:t xml:space="preserve"> </w:t>
      </w:r>
      <w:r w:rsidRPr="006832DE">
        <w:rPr>
          <w:lang w:val="pt-BR"/>
        </w:rPr>
        <w:t>respectivas:</w:t>
      </w:r>
    </w:p>
    <w:p w:rsidR="00E22345" w:rsidRPr="006832DE" w:rsidRDefault="00E22345">
      <w:pPr>
        <w:pStyle w:val="Corpodetexto"/>
        <w:rPr>
          <w:lang w:val="pt-BR"/>
        </w:rPr>
      </w:pPr>
    </w:p>
    <w:p w:rsidR="00E22345" w:rsidRPr="006832DE" w:rsidRDefault="00F55596">
      <w:pPr>
        <w:pStyle w:val="PargrafodaLista"/>
        <w:numPr>
          <w:ilvl w:val="0"/>
          <w:numId w:val="10"/>
        </w:numPr>
        <w:tabs>
          <w:tab w:val="left" w:pos="983"/>
        </w:tabs>
        <w:ind w:right="1252" w:firstLine="0"/>
        <w:rPr>
          <w:sz w:val="24"/>
          <w:lang w:val="pt-BR"/>
        </w:rPr>
      </w:pPr>
      <w:r w:rsidRPr="006832DE">
        <w:rPr>
          <w:sz w:val="24"/>
          <w:lang w:val="pt-BR"/>
        </w:rPr>
        <w:t>- quantificações para a criação de cargos, funções e empregos, identificando especificamente o projeto de Lei, ou a lei</w:t>
      </w:r>
      <w:r w:rsidRPr="006832DE">
        <w:rPr>
          <w:spacing w:val="-15"/>
          <w:sz w:val="24"/>
          <w:lang w:val="pt-BR"/>
        </w:rPr>
        <w:t xml:space="preserve"> </w:t>
      </w:r>
      <w:r w:rsidRPr="006832DE">
        <w:rPr>
          <w:sz w:val="24"/>
          <w:lang w:val="pt-BR"/>
        </w:rPr>
        <w:t>correspondente;</w:t>
      </w:r>
    </w:p>
    <w:p w:rsidR="00E22345" w:rsidRPr="006832DE" w:rsidRDefault="00E22345">
      <w:pPr>
        <w:pStyle w:val="Corpodetexto"/>
        <w:rPr>
          <w:lang w:val="pt-BR"/>
        </w:rPr>
      </w:pPr>
    </w:p>
    <w:p w:rsidR="00E22345" w:rsidRPr="006832DE" w:rsidRDefault="00F55596">
      <w:pPr>
        <w:pStyle w:val="PargrafodaLista"/>
        <w:numPr>
          <w:ilvl w:val="0"/>
          <w:numId w:val="10"/>
        </w:numPr>
        <w:tabs>
          <w:tab w:val="left" w:pos="1031"/>
        </w:tabs>
        <w:ind w:left="1030" w:hanging="218"/>
        <w:rPr>
          <w:sz w:val="24"/>
          <w:lang w:val="pt-BR"/>
        </w:rPr>
      </w:pPr>
      <w:r w:rsidRPr="006832DE">
        <w:rPr>
          <w:sz w:val="24"/>
          <w:lang w:val="pt-BR"/>
        </w:rPr>
        <w:t>- quantificações para o provimento de cargos, funções e empregos;</w:t>
      </w:r>
      <w:r w:rsidRPr="006832DE">
        <w:rPr>
          <w:spacing w:val="-14"/>
          <w:sz w:val="24"/>
          <w:lang w:val="pt-BR"/>
        </w:rPr>
        <w:t xml:space="preserve"> </w:t>
      </w:r>
      <w:r w:rsidRPr="006832DE">
        <w:rPr>
          <w:sz w:val="24"/>
          <w:lang w:val="pt-BR"/>
        </w:rPr>
        <w:t>e</w:t>
      </w:r>
    </w:p>
    <w:p w:rsidR="00E22345" w:rsidRPr="006832DE" w:rsidRDefault="00E22345">
      <w:pPr>
        <w:pStyle w:val="Corpodetexto"/>
        <w:rPr>
          <w:lang w:val="pt-BR"/>
        </w:rPr>
      </w:pPr>
    </w:p>
    <w:p w:rsidR="00E22345" w:rsidRPr="006832DE" w:rsidRDefault="00F55596">
      <w:pPr>
        <w:pStyle w:val="PargrafodaLista"/>
        <w:numPr>
          <w:ilvl w:val="0"/>
          <w:numId w:val="10"/>
        </w:numPr>
        <w:tabs>
          <w:tab w:val="left" w:pos="1120"/>
        </w:tabs>
        <w:ind w:right="1252" w:firstLine="0"/>
        <w:rPr>
          <w:sz w:val="24"/>
          <w:lang w:val="pt-BR"/>
        </w:rPr>
      </w:pPr>
      <w:r w:rsidRPr="006832DE">
        <w:rPr>
          <w:sz w:val="24"/>
          <w:lang w:val="pt-BR"/>
        </w:rPr>
        <w:t>- especificações relativas a vantagens, aumentos de remuneração e alterações de estruturas de carreira, identificando o projeto de lei, ou a lei</w:t>
      </w:r>
      <w:r w:rsidRPr="006832DE">
        <w:rPr>
          <w:spacing w:val="-17"/>
          <w:sz w:val="24"/>
          <w:lang w:val="pt-BR"/>
        </w:rPr>
        <w:t xml:space="preserve"> </w:t>
      </w:r>
      <w:r w:rsidRPr="006832DE">
        <w:rPr>
          <w:sz w:val="24"/>
          <w:lang w:val="pt-BR"/>
        </w:rPr>
        <w:t>correspondente.</w:t>
      </w:r>
    </w:p>
    <w:p w:rsidR="00E22345" w:rsidRPr="006832DE" w:rsidRDefault="00E22345">
      <w:pPr>
        <w:pStyle w:val="Corpodetexto"/>
        <w:rPr>
          <w:lang w:val="pt-BR"/>
        </w:rPr>
      </w:pPr>
    </w:p>
    <w:p w:rsidR="00E22345" w:rsidRPr="006832DE" w:rsidRDefault="00F55596">
      <w:pPr>
        <w:pStyle w:val="Corpodetexto"/>
        <w:ind w:left="103" w:right="1247"/>
        <w:jc w:val="both"/>
        <w:rPr>
          <w:lang w:val="pt-BR"/>
        </w:rPr>
      </w:pPr>
      <w:r w:rsidRPr="006832DE">
        <w:rPr>
          <w:lang w:val="pt-BR"/>
        </w:rPr>
        <w:t>§ 2</w:t>
      </w:r>
      <w:r w:rsidRPr="006832DE">
        <w:rPr>
          <w:sz w:val="16"/>
          <w:lang w:val="pt-BR"/>
        </w:rPr>
        <w:t xml:space="preserve">o </w:t>
      </w:r>
      <w:r w:rsidRPr="006832DE">
        <w:rPr>
          <w:lang w:val="pt-BR"/>
        </w:rPr>
        <w:t>O anexo de que trata o § 1</w:t>
      </w:r>
      <w:r w:rsidRPr="006832DE">
        <w:rPr>
          <w:sz w:val="16"/>
          <w:lang w:val="pt-BR"/>
        </w:rPr>
        <w:t xml:space="preserve">o </w:t>
      </w:r>
      <w:r w:rsidRPr="006832DE">
        <w:rPr>
          <w:lang w:val="pt-BR"/>
        </w:rPr>
        <w:t>considerará, de forma segregada, provimento e criação de cargos, funções e empregos, indicará expressamente o crédito orçamentário que contenha a dotação dos valores autorizados em 2018 e será acompanhado dos valores relativos à despesa anualizada, facultada sua atualização.</w:t>
      </w:r>
    </w:p>
    <w:p w:rsidR="00E22345" w:rsidRPr="006832DE" w:rsidRDefault="00E22345">
      <w:pPr>
        <w:pStyle w:val="Corpodetexto"/>
        <w:rPr>
          <w:lang w:val="pt-BR"/>
        </w:rPr>
      </w:pPr>
    </w:p>
    <w:p w:rsidR="00E22345" w:rsidRPr="006832DE" w:rsidRDefault="00F55596">
      <w:pPr>
        <w:pStyle w:val="Corpodetexto"/>
        <w:ind w:left="103" w:right="1249"/>
        <w:jc w:val="both"/>
        <w:rPr>
          <w:lang w:val="pt-BR"/>
        </w:rPr>
      </w:pPr>
      <w:r w:rsidRPr="006832DE">
        <w:rPr>
          <w:lang w:val="pt-BR"/>
        </w:rPr>
        <w:t>Art. 40. Os atos de provimentos e vacâncias de cargos efetivos e comissionados, bem como de funções de confiança, no âmbito dos Poderes do Município, deverão ser, obrigatoriamente, publicados e disponibilizados nos sítios dos respectivos órgãos na internet.</w:t>
      </w:r>
    </w:p>
    <w:p w:rsidR="00E22345" w:rsidRPr="006832DE" w:rsidRDefault="00E22345">
      <w:pPr>
        <w:pStyle w:val="Corpodetexto"/>
        <w:rPr>
          <w:lang w:val="pt-BR"/>
        </w:rPr>
      </w:pPr>
    </w:p>
    <w:p w:rsidR="00E22345" w:rsidRPr="006832DE" w:rsidRDefault="00F55596">
      <w:pPr>
        <w:pStyle w:val="Corpodetexto"/>
        <w:ind w:left="103" w:right="1250"/>
        <w:jc w:val="both"/>
        <w:rPr>
          <w:lang w:val="pt-BR"/>
        </w:rPr>
      </w:pPr>
      <w:r w:rsidRPr="006832DE">
        <w:rPr>
          <w:lang w:val="pt-BR"/>
        </w:rPr>
        <w:t>Parágrafo único. Na execução orçamentária, deverá ser evidenciada a despesa com cargos em comissão em subelemento específico.</w:t>
      </w:r>
    </w:p>
    <w:p w:rsidR="00E22345" w:rsidRPr="006832DE" w:rsidRDefault="00E22345">
      <w:pPr>
        <w:pStyle w:val="Corpodetexto"/>
        <w:rPr>
          <w:lang w:val="pt-BR"/>
        </w:rPr>
      </w:pPr>
    </w:p>
    <w:p w:rsidR="00E22345" w:rsidRPr="006832DE" w:rsidRDefault="00F55596">
      <w:pPr>
        <w:pStyle w:val="Corpodetexto"/>
        <w:ind w:left="103" w:right="1248"/>
        <w:jc w:val="both"/>
        <w:rPr>
          <w:lang w:val="pt-BR"/>
        </w:rPr>
      </w:pPr>
      <w:r w:rsidRPr="006832DE">
        <w:rPr>
          <w:lang w:val="pt-BR"/>
        </w:rPr>
        <w:t>Art. 41. Para fins de apuração da despesa com pessoal, prevista no art. 18 da Lei de Responsabilidade Fiscal, deverão ser incluídas as despesas relativas à contratação de pessoal por tempo determinado para atender a necessidade temporária de excepcional</w:t>
      </w:r>
    </w:p>
    <w:p w:rsidR="00E22345" w:rsidRPr="006832DE" w:rsidRDefault="00E22345">
      <w:pPr>
        <w:jc w:val="both"/>
        <w:rPr>
          <w:lang w:val="pt-BR"/>
        </w:rPr>
        <w:sectPr w:rsidR="00E22345" w:rsidRPr="006832DE">
          <w:pgSz w:w="11900" w:h="16840"/>
          <w:pgMar w:top="1820" w:right="440" w:bottom="1440" w:left="1600" w:header="300" w:footer="1254" w:gutter="0"/>
          <w:cols w:space="720"/>
        </w:sectPr>
      </w:pPr>
    </w:p>
    <w:p w:rsidR="00E22345" w:rsidRPr="006832DE" w:rsidRDefault="00E22345">
      <w:pPr>
        <w:pStyle w:val="Corpodetexto"/>
        <w:spacing w:before="4"/>
        <w:rPr>
          <w:sz w:val="28"/>
          <w:lang w:val="pt-BR"/>
        </w:rPr>
      </w:pPr>
    </w:p>
    <w:p w:rsidR="00E22345" w:rsidRPr="006832DE" w:rsidRDefault="00F55596">
      <w:pPr>
        <w:pStyle w:val="Corpodetexto"/>
        <w:spacing w:before="69"/>
        <w:ind w:left="103" w:right="1249"/>
        <w:jc w:val="both"/>
        <w:rPr>
          <w:lang w:val="pt-BR"/>
        </w:rPr>
      </w:pPr>
      <w:r w:rsidRPr="006832DE">
        <w:rPr>
          <w:lang w:val="pt-BR"/>
        </w:rPr>
        <w:t>interesse público, bem como as despesas com serviços de terceiros quando caracterizarem substituição de servidores e empregados públicos.</w:t>
      </w:r>
    </w:p>
    <w:p w:rsidR="00E22345" w:rsidRPr="006832DE" w:rsidRDefault="00E22345">
      <w:pPr>
        <w:pStyle w:val="Corpodetexto"/>
        <w:rPr>
          <w:lang w:val="pt-BR"/>
        </w:rPr>
      </w:pPr>
    </w:p>
    <w:p w:rsidR="00E22345" w:rsidRPr="006832DE" w:rsidRDefault="00F55596">
      <w:pPr>
        <w:pStyle w:val="Corpodetexto"/>
        <w:ind w:left="103" w:right="1248"/>
        <w:jc w:val="both"/>
        <w:rPr>
          <w:lang w:val="pt-BR"/>
        </w:rPr>
      </w:pPr>
      <w:r w:rsidRPr="006832DE">
        <w:rPr>
          <w:lang w:val="pt-BR"/>
        </w:rPr>
        <w:t>§ 1</w:t>
      </w:r>
      <w:r w:rsidRPr="006832DE">
        <w:rPr>
          <w:sz w:val="16"/>
          <w:lang w:val="pt-BR"/>
        </w:rPr>
        <w:t xml:space="preserve">o </w:t>
      </w:r>
      <w:r w:rsidRPr="006832DE">
        <w:rPr>
          <w:lang w:val="pt-BR"/>
        </w:rPr>
        <w:t xml:space="preserve">As despesas relativas à contratação de pessoal por tempo determinado a que se refere o </w:t>
      </w:r>
      <w:r w:rsidRPr="006832DE">
        <w:rPr>
          <w:b/>
          <w:lang w:val="pt-BR"/>
        </w:rPr>
        <w:t>caput</w:t>
      </w:r>
      <w:r w:rsidRPr="006832DE">
        <w:rPr>
          <w:lang w:val="pt-BR"/>
        </w:rPr>
        <w:t>, quando caracterizarem substituição de servidores e empregados públicos, deverão ser classificadas no GND 1, salvo disposição em contrário constante de legislação</w:t>
      </w:r>
      <w:r w:rsidRPr="006832DE">
        <w:rPr>
          <w:spacing w:val="-7"/>
          <w:lang w:val="pt-BR"/>
        </w:rPr>
        <w:t xml:space="preserve"> </w:t>
      </w:r>
      <w:r w:rsidRPr="006832DE">
        <w:rPr>
          <w:lang w:val="pt-BR"/>
        </w:rPr>
        <w:t>vigente.</w:t>
      </w:r>
    </w:p>
    <w:p w:rsidR="00E22345" w:rsidRPr="006832DE" w:rsidRDefault="00E22345">
      <w:pPr>
        <w:pStyle w:val="Corpodetexto"/>
        <w:rPr>
          <w:lang w:val="pt-BR"/>
        </w:rPr>
      </w:pPr>
    </w:p>
    <w:p w:rsidR="00E22345" w:rsidRPr="006832DE" w:rsidRDefault="00F55596">
      <w:pPr>
        <w:pStyle w:val="Corpodetexto"/>
        <w:ind w:left="103" w:right="1245"/>
        <w:jc w:val="both"/>
        <w:rPr>
          <w:lang w:val="pt-BR"/>
        </w:rPr>
      </w:pPr>
      <w:r w:rsidRPr="006832DE">
        <w:rPr>
          <w:lang w:val="pt-BR"/>
        </w:rPr>
        <w:t>§ 2</w:t>
      </w:r>
      <w:r w:rsidRPr="006832DE">
        <w:rPr>
          <w:sz w:val="16"/>
          <w:lang w:val="pt-BR"/>
        </w:rPr>
        <w:t xml:space="preserve">o </w:t>
      </w:r>
      <w:r w:rsidRPr="006832DE">
        <w:rPr>
          <w:lang w:val="pt-BR"/>
        </w:rPr>
        <w:t>O disposto no § 1</w:t>
      </w:r>
      <w:r w:rsidRPr="006832DE">
        <w:rPr>
          <w:sz w:val="16"/>
          <w:lang w:val="pt-BR"/>
        </w:rPr>
        <w:t xml:space="preserve">o </w:t>
      </w:r>
      <w:r w:rsidRPr="006832DE">
        <w:rPr>
          <w:lang w:val="pt-BR"/>
        </w:rPr>
        <w:t>do art. 18 da Lei de Responsabilidade Fiscal aplica-se exclusivamente para fins de cálculo do limite da despesa total com pessoal, não se constituindo em despesas classificáveis no GND 1.</w:t>
      </w:r>
    </w:p>
    <w:p w:rsidR="00E22345" w:rsidRPr="006832DE" w:rsidRDefault="00E22345">
      <w:pPr>
        <w:pStyle w:val="Corpodetexto"/>
        <w:rPr>
          <w:lang w:val="pt-BR"/>
        </w:rPr>
      </w:pPr>
    </w:p>
    <w:p w:rsidR="00E22345" w:rsidRPr="006832DE" w:rsidRDefault="00E22345">
      <w:pPr>
        <w:pStyle w:val="Corpodetexto"/>
        <w:rPr>
          <w:lang w:val="pt-BR"/>
        </w:rPr>
      </w:pPr>
    </w:p>
    <w:p w:rsidR="00E22345" w:rsidRPr="006832DE" w:rsidRDefault="00F55596">
      <w:pPr>
        <w:pStyle w:val="Corpodetexto"/>
        <w:ind w:left="84" w:right="1229"/>
        <w:jc w:val="center"/>
        <w:rPr>
          <w:lang w:val="pt-BR"/>
        </w:rPr>
      </w:pPr>
      <w:r w:rsidRPr="006832DE">
        <w:rPr>
          <w:lang w:val="pt-BR"/>
        </w:rPr>
        <w:t>CAPÍTULO VI</w:t>
      </w:r>
    </w:p>
    <w:p w:rsidR="00E22345" w:rsidRPr="006832DE" w:rsidRDefault="00F55596">
      <w:pPr>
        <w:pStyle w:val="Corpodetexto"/>
        <w:ind w:left="159"/>
        <w:jc w:val="both"/>
        <w:rPr>
          <w:lang w:val="pt-BR"/>
        </w:rPr>
      </w:pPr>
      <w:r w:rsidRPr="006832DE">
        <w:rPr>
          <w:lang w:val="pt-BR"/>
        </w:rPr>
        <w:t>DAS ALTERAÇÕES NA LEGISLAÇÃO E SUA ADEQUAÇÃO ORÇAMENTÁRIA</w:t>
      </w:r>
    </w:p>
    <w:p w:rsidR="00E22345" w:rsidRPr="006832DE" w:rsidRDefault="00E22345">
      <w:pPr>
        <w:pStyle w:val="Corpodetexto"/>
        <w:spacing w:before="4"/>
        <w:rPr>
          <w:lang w:val="pt-BR"/>
        </w:rPr>
      </w:pPr>
    </w:p>
    <w:p w:rsidR="00E22345" w:rsidRPr="006832DE" w:rsidRDefault="00F55596">
      <w:pPr>
        <w:pStyle w:val="Ttulo1"/>
        <w:spacing w:before="1"/>
        <w:ind w:right="1233"/>
        <w:rPr>
          <w:lang w:val="pt-BR"/>
        </w:rPr>
      </w:pPr>
      <w:r w:rsidRPr="006832DE">
        <w:rPr>
          <w:lang w:val="pt-BR"/>
        </w:rPr>
        <w:t>Seção I</w:t>
      </w:r>
    </w:p>
    <w:p w:rsidR="00E22345" w:rsidRPr="006832DE" w:rsidRDefault="00F55596">
      <w:pPr>
        <w:ind w:left="84" w:right="1231"/>
        <w:jc w:val="center"/>
        <w:rPr>
          <w:b/>
          <w:sz w:val="24"/>
          <w:lang w:val="pt-BR"/>
        </w:rPr>
      </w:pPr>
      <w:r w:rsidRPr="006832DE">
        <w:rPr>
          <w:b/>
          <w:sz w:val="24"/>
          <w:lang w:val="pt-BR"/>
        </w:rPr>
        <w:t>Disposições Gerais sobre Adequação Orçamentária das Alterações na Legislação</w:t>
      </w:r>
    </w:p>
    <w:p w:rsidR="00E22345" w:rsidRPr="006832DE" w:rsidRDefault="00E22345">
      <w:pPr>
        <w:pStyle w:val="Corpodetexto"/>
        <w:spacing w:before="6"/>
        <w:rPr>
          <w:b/>
          <w:sz w:val="23"/>
          <w:lang w:val="pt-BR"/>
        </w:rPr>
      </w:pPr>
    </w:p>
    <w:p w:rsidR="00E22345" w:rsidRPr="006832DE" w:rsidRDefault="00F55596">
      <w:pPr>
        <w:pStyle w:val="Corpodetexto"/>
        <w:ind w:left="103" w:right="1247"/>
        <w:jc w:val="both"/>
        <w:rPr>
          <w:lang w:val="pt-BR"/>
        </w:rPr>
      </w:pPr>
      <w:r w:rsidRPr="006832DE">
        <w:rPr>
          <w:lang w:val="pt-BR"/>
        </w:rPr>
        <w:t>Art. 42. As proposições legislativas, que, direta ou indiretamente, importem ou autorizem diminuição de receita ou aumento de despesa do Município, deverão estar acompanhadas de estimativas desses efeitos no exercício em que entrar em vigor e nos dois subsequentes, detalhando a memória de cálculo respectiva e correspondente compensação, para efeito de adequação orçamentária e financeira e compatibilidade  com as disposições constitucionais e legais que regem a</w:t>
      </w:r>
      <w:r w:rsidRPr="006832DE">
        <w:rPr>
          <w:spacing w:val="-15"/>
          <w:lang w:val="pt-BR"/>
        </w:rPr>
        <w:t xml:space="preserve"> </w:t>
      </w:r>
      <w:r w:rsidRPr="006832DE">
        <w:rPr>
          <w:lang w:val="pt-BR"/>
        </w:rPr>
        <w:t>matéria.</w:t>
      </w:r>
    </w:p>
    <w:p w:rsidR="00E22345" w:rsidRPr="006832DE" w:rsidRDefault="00E22345">
      <w:pPr>
        <w:pStyle w:val="Corpodetexto"/>
        <w:rPr>
          <w:lang w:val="pt-BR"/>
        </w:rPr>
      </w:pPr>
    </w:p>
    <w:p w:rsidR="00E22345" w:rsidRPr="006832DE" w:rsidRDefault="00F55596">
      <w:pPr>
        <w:pStyle w:val="Corpodetexto"/>
        <w:ind w:left="104" w:right="1246"/>
        <w:jc w:val="both"/>
        <w:rPr>
          <w:lang w:val="pt-BR"/>
        </w:rPr>
      </w:pPr>
      <w:r w:rsidRPr="006832DE">
        <w:rPr>
          <w:lang w:val="pt-BR"/>
        </w:rPr>
        <w:t>§ 1</w:t>
      </w:r>
      <w:r w:rsidRPr="006832DE">
        <w:rPr>
          <w:sz w:val="16"/>
          <w:lang w:val="pt-BR"/>
        </w:rPr>
        <w:t xml:space="preserve">o </w:t>
      </w:r>
      <w:r w:rsidRPr="006832DE">
        <w:rPr>
          <w:lang w:val="pt-BR"/>
        </w:rPr>
        <w:t>O Poder Executivo encaminhará, quando solicitados por Presidente da Câmara Municipal, prazo máximo de sessenta dias, o impacto orçamentário e financeiro relativo à proposição legislativa, na forma de estimativa da diminuição de receita ou do aumento de despesa, ou oferecerão os subsídios técnicos para realizá-la.</w:t>
      </w:r>
    </w:p>
    <w:p w:rsidR="00E22345" w:rsidRPr="006832DE" w:rsidRDefault="00E22345">
      <w:pPr>
        <w:pStyle w:val="Corpodetexto"/>
        <w:rPr>
          <w:lang w:val="pt-BR"/>
        </w:rPr>
      </w:pPr>
    </w:p>
    <w:p w:rsidR="00E22345" w:rsidRPr="006832DE" w:rsidRDefault="00F55596">
      <w:pPr>
        <w:pStyle w:val="Corpodetexto"/>
        <w:ind w:left="104" w:right="1248"/>
        <w:jc w:val="both"/>
        <w:rPr>
          <w:lang w:val="pt-BR"/>
        </w:rPr>
      </w:pPr>
      <w:r w:rsidRPr="006832DE">
        <w:rPr>
          <w:lang w:val="pt-BR"/>
        </w:rPr>
        <w:t>§ 2</w:t>
      </w:r>
      <w:r w:rsidRPr="006832DE">
        <w:rPr>
          <w:sz w:val="16"/>
          <w:lang w:val="pt-BR"/>
        </w:rPr>
        <w:t xml:space="preserve">o </w:t>
      </w:r>
      <w:r w:rsidRPr="006832DE">
        <w:rPr>
          <w:lang w:val="pt-BR"/>
        </w:rPr>
        <w:t>A estimativa do impacto orçamentário-financeiro previsto neste artigo deverá ser elaborada ou homologada por órgão competente da Poder Executivo e acompanhada da respectiva memória de cálculo.</w:t>
      </w:r>
    </w:p>
    <w:p w:rsidR="00E22345" w:rsidRPr="006832DE" w:rsidRDefault="00E22345">
      <w:pPr>
        <w:pStyle w:val="Corpodetexto"/>
        <w:rPr>
          <w:lang w:val="pt-BR"/>
        </w:rPr>
      </w:pPr>
    </w:p>
    <w:p w:rsidR="00E22345" w:rsidRPr="006832DE" w:rsidRDefault="00F55596">
      <w:pPr>
        <w:pStyle w:val="Corpodetexto"/>
        <w:ind w:left="104" w:right="1248"/>
        <w:jc w:val="both"/>
        <w:rPr>
          <w:lang w:val="pt-BR"/>
        </w:rPr>
      </w:pPr>
      <w:r w:rsidRPr="006832DE">
        <w:rPr>
          <w:lang w:val="pt-BR"/>
        </w:rPr>
        <w:t>§ 3</w:t>
      </w:r>
      <w:r w:rsidRPr="006832DE">
        <w:rPr>
          <w:sz w:val="16"/>
          <w:lang w:val="pt-BR"/>
        </w:rPr>
        <w:t xml:space="preserve">o </w:t>
      </w:r>
      <w:r w:rsidRPr="006832DE">
        <w:rPr>
          <w:lang w:val="pt-BR"/>
        </w:rPr>
        <w:t xml:space="preserve">A remissão à futura legislação, o parcelamento ou a postergação para exercícios financeiros futuros do impacto orçamentário-financeiro não elidem a necessária estimativa e correspondente compensação previstas no </w:t>
      </w:r>
      <w:r w:rsidRPr="006832DE">
        <w:rPr>
          <w:b/>
          <w:lang w:val="pt-BR"/>
        </w:rPr>
        <w:t>caput</w:t>
      </w:r>
      <w:r w:rsidRPr="006832DE">
        <w:rPr>
          <w:lang w:val="pt-BR"/>
        </w:rPr>
        <w:t>.</w:t>
      </w:r>
    </w:p>
    <w:p w:rsidR="00E22345" w:rsidRPr="006832DE" w:rsidRDefault="00E22345">
      <w:pPr>
        <w:pStyle w:val="Corpodetexto"/>
        <w:rPr>
          <w:lang w:val="pt-BR"/>
        </w:rPr>
      </w:pPr>
    </w:p>
    <w:p w:rsidR="00E22345" w:rsidRPr="006832DE" w:rsidRDefault="00F55596">
      <w:pPr>
        <w:pStyle w:val="Corpodetexto"/>
        <w:ind w:left="104"/>
        <w:jc w:val="both"/>
        <w:rPr>
          <w:lang w:val="pt-BR"/>
        </w:rPr>
      </w:pPr>
      <w:r w:rsidRPr="006832DE">
        <w:rPr>
          <w:lang w:val="pt-BR"/>
        </w:rPr>
        <w:t>§ 4</w:t>
      </w:r>
      <w:r w:rsidRPr="006832DE">
        <w:rPr>
          <w:sz w:val="16"/>
          <w:lang w:val="pt-BR"/>
        </w:rPr>
        <w:t xml:space="preserve">o </w:t>
      </w:r>
      <w:r w:rsidRPr="006832DE">
        <w:rPr>
          <w:lang w:val="pt-BR"/>
        </w:rPr>
        <w:t>Será considerada incompatível a proposição que:</w:t>
      </w:r>
    </w:p>
    <w:p w:rsidR="00E22345" w:rsidRPr="006832DE" w:rsidRDefault="00E22345">
      <w:pPr>
        <w:pStyle w:val="Corpodetexto"/>
        <w:rPr>
          <w:lang w:val="pt-BR"/>
        </w:rPr>
      </w:pPr>
    </w:p>
    <w:p w:rsidR="00E22345" w:rsidRPr="006832DE" w:rsidRDefault="00F55596">
      <w:pPr>
        <w:pStyle w:val="PargrafodaLista"/>
        <w:numPr>
          <w:ilvl w:val="0"/>
          <w:numId w:val="9"/>
        </w:numPr>
        <w:tabs>
          <w:tab w:val="left" w:pos="952"/>
        </w:tabs>
        <w:ind w:firstLine="0"/>
        <w:rPr>
          <w:sz w:val="24"/>
          <w:lang w:val="pt-BR"/>
        </w:rPr>
      </w:pPr>
      <w:r w:rsidRPr="006832DE">
        <w:rPr>
          <w:sz w:val="24"/>
          <w:lang w:val="pt-BR"/>
        </w:rPr>
        <w:t>- aumente despesa em matéria de iniciativa privativa;</w:t>
      </w:r>
      <w:r w:rsidRPr="006832DE">
        <w:rPr>
          <w:spacing w:val="-12"/>
          <w:sz w:val="24"/>
          <w:lang w:val="pt-BR"/>
        </w:rPr>
        <w:t xml:space="preserve"> </w:t>
      </w:r>
      <w:r w:rsidRPr="006832DE">
        <w:rPr>
          <w:sz w:val="24"/>
          <w:lang w:val="pt-BR"/>
        </w:rPr>
        <w:t>e</w:t>
      </w:r>
    </w:p>
    <w:p w:rsidR="00E22345" w:rsidRPr="006832DE" w:rsidRDefault="00E22345">
      <w:pPr>
        <w:pStyle w:val="Corpodetexto"/>
        <w:rPr>
          <w:lang w:val="pt-BR"/>
        </w:rPr>
      </w:pPr>
    </w:p>
    <w:p w:rsidR="00E22345" w:rsidRPr="006832DE" w:rsidRDefault="00F55596">
      <w:pPr>
        <w:pStyle w:val="PargrafodaLista"/>
        <w:numPr>
          <w:ilvl w:val="0"/>
          <w:numId w:val="9"/>
        </w:numPr>
        <w:tabs>
          <w:tab w:val="left" w:pos="1072"/>
        </w:tabs>
        <w:ind w:right="1250" w:firstLine="0"/>
        <w:rPr>
          <w:sz w:val="24"/>
          <w:lang w:val="pt-BR"/>
        </w:rPr>
      </w:pPr>
      <w:r w:rsidRPr="006832DE">
        <w:rPr>
          <w:sz w:val="24"/>
          <w:lang w:val="pt-BR"/>
        </w:rPr>
        <w:t>- altere gastos com pessoal, nos termos do art. 169, § 1</w:t>
      </w:r>
      <w:r w:rsidRPr="006832DE">
        <w:rPr>
          <w:sz w:val="16"/>
          <w:lang w:val="pt-BR"/>
        </w:rPr>
        <w:t>o</w:t>
      </w:r>
      <w:r w:rsidRPr="006832DE">
        <w:rPr>
          <w:sz w:val="24"/>
          <w:lang w:val="pt-BR"/>
        </w:rPr>
        <w:t>, da Constituição, concedendo aumento que resulte em somatório das parcelas remuneratórias permanentes superior ao limite fixado no inciso XI do art. 37 da</w:t>
      </w:r>
      <w:r w:rsidRPr="006832DE">
        <w:rPr>
          <w:spacing w:val="-19"/>
          <w:sz w:val="24"/>
          <w:lang w:val="pt-BR"/>
        </w:rPr>
        <w:t xml:space="preserve"> </w:t>
      </w:r>
      <w:r w:rsidRPr="006832DE">
        <w:rPr>
          <w:sz w:val="24"/>
          <w:lang w:val="pt-BR"/>
        </w:rPr>
        <w:t>Constituição.</w:t>
      </w:r>
    </w:p>
    <w:p w:rsidR="00E22345" w:rsidRPr="006832DE" w:rsidRDefault="00E22345">
      <w:pPr>
        <w:jc w:val="both"/>
        <w:rPr>
          <w:sz w:val="24"/>
          <w:lang w:val="pt-BR"/>
        </w:rPr>
        <w:sectPr w:rsidR="00E22345" w:rsidRPr="006832DE">
          <w:pgSz w:w="11900" w:h="16840"/>
          <w:pgMar w:top="1820" w:right="440" w:bottom="1440" w:left="1600" w:header="300" w:footer="1254" w:gutter="0"/>
          <w:cols w:space="720"/>
        </w:sectPr>
      </w:pPr>
    </w:p>
    <w:p w:rsidR="00E22345" w:rsidRPr="006832DE" w:rsidRDefault="00E22345">
      <w:pPr>
        <w:pStyle w:val="Corpodetexto"/>
        <w:rPr>
          <w:sz w:val="20"/>
          <w:lang w:val="pt-BR"/>
        </w:rPr>
      </w:pPr>
    </w:p>
    <w:p w:rsidR="00E22345" w:rsidRPr="006832DE" w:rsidRDefault="00E22345">
      <w:pPr>
        <w:pStyle w:val="Corpodetexto"/>
        <w:rPr>
          <w:sz w:val="20"/>
          <w:lang w:val="pt-BR"/>
        </w:rPr>
      </w:pPr>
    </w:p>
    <w:p w:rsidR="00E22345" w:rsidRPr="006832DE" w:rsidRDefault="00F55596">
      <w:pPr>
        <w:pStyle w:val="Ttulo1"/>
        <w:spacing w:before="216"/>
        <w:ind w:right="1230"/>
        <w:rPr>
          <w:lang w:val="pt-BR"/>
        </w:rPr>
      </w:pPr>
      <w:r w:rsidRPr="006832DE">
        <w:rPr>
          <w:lang w:val="pt-BR"/>
        </w:rPr>
        <w:t>Seção II</w:t>
      </w:r>
    </w:p>
    <w:p w:rsidR="00E22345" w:rsidRPr="006832DE" w:rsidRDefault="00F55596">
      <w:pPr>
        <w:ind w:left="84" w:right="1235"/>
        <w:jc w:val="center"/>
        <w:rPr>
          <w:b/>
          <w:sz w:val="24"/>
          <w:lang w:val="pt-BR"/>
        </w:rPr>
      </w:pPr>
      <w:r w:rsidRPr="006832DE">
        <w:rPr>
          <w:b/>
          <w:sz w:val="24"/>
          <w:lang w:val="pt-BR"/>
        </w:rPr>
        <w:t>Alterações na Legislação Tributária e das Demais Receitas</w:t>
      </w:r>
    </w:p>
    <w:p w:rsidR="00E22345" w:rsidRPr="006832DE" w:rsidRDefault="00E22345">
      <w:pPr>
        <w:pStyle w:val="Corpodetexto"/>
        <w:spacing w:before="6"/>
        <w:rPr>
          <w:b/>
          <w:sz w:val="23"/>
          <w:lang w:val="pt-BR"/>
        </w:rPr>
      </w:pPr>
    </w:p>
    <w:p w:rsidR="00E22345" w:rsidRPr="006832DE" w:rsidRDefault="00F55596">
      <w:pPr>
        <w:pStyle w:val="Corpodetexto"/>
        <w:ind w:left="103" w:right="1246"/>
        <w:jc w:val="both"/>
        <w:rPr>
          <w:lang w:val="pt-BR"/>
        </w:rPr>
      </w:pPr>
      <w:r w:rsidRPr="006832DE">
        <w:rPr>
          <w:lang w:val="pt-BR"/>
        </w:rPr>
        <w:t>Art. 43. Somente será aprovado o projeto de lei que institua ou altere receita pública quando acompanhado da correspondente demonstração da estimativa do impacto na arrecadação, devidamente justificada.</w:t>
      </w:r>
    </w:p>
    <w:p w:rsidR="00E22345" w:rsidRPr="006832DE" w:rsidRDefault="00E22345">
      <w:pPr>
        <w:pStyle w:val="Corpodetexto"/>
        <w:rPr>
          <w:lang w:val="pt-BR"/>
        </w:rPr>
      </w:pPr>
    </w:p>
    <w:p w:rsidR="00E22345" w:rsidRPr="006832DE" w:rsidRDefault="00F55596">
      <w:pPr>
        <w:pStyle w:val="Corpodetexto"/>
        <w:ind w:left="103" w:right="1248"/>
        <w:jc w:val="both"/>
        <w:rPr>
          <w:lang w:val="pt-BR"/>
        </w:rPr>
      </w:pPr>
      <w:r w:rsidRPr="006832DE">
        <w:rPr>
          <w:lang w:val="pt-BR"/>
        </w:rPr>
        <w:t>§ 1</w:t>
      </w:r>
      <w:r w:rsidRPr="006832DE">
        <w:rPr>
          <w:sz w:val="16"/>
          <w:lang w:val="pt-BR"/>
        </w:rPr>
        <w:t xml:space="preserve">o </w:t>
      </w:r>
      <w:r w:rsidRPr="006832DE">
        <w:rPr>
          <w:lang w:val="pt-BR"/>
        </w:rPr>
        <w:t>A criação ou alteração de tributos de natureza vinculada será acompanhada de demonstração, devidamente justificada, de sua necessidade para oferecimento dos serviços públicos ao contribuinte ou para exercício de poder de polícia sobre a atividade do sujeito passivo.</w:t>
      </w:r>
    </w:p>
    <w:p w:rsidR="00E22345" w:rsidRPr="006832DE" w:rsidRDefault="00E22345">
      <w:pPr>
        <w:pStyle w:val="Corpodetexto"/>
        <w:rPr>
          <w:lang w:val="pt-BR"/>
        </w:rPr>
      </w:pPr>
    </w:p>
    <w:p w:rsidR="00E22345" w:rsidRPr="006832DE" w:rsidRDefault="00F55596">
      <w:pPr>
        <w:pStyle w:val="Corpodetexto"/>
        <w:ind w:left="103" w:right="1247"/>
        <w:jc w:val="both"/>
        <w:rPr>
          <w:lang w:val="pt-BR"/>
        </w:rPr>
      </w:pPr>
      <w:r w:rsidRPr="006832DE">
        <w:rPr>
          <w:lang w:val="pt-BR"/>
        </w:rPr>
        <w:t>§ 2</w:t>
      </w:r>
      <w:r w:rsidRPr="006832DE">
        <w:rPr>
          <w:sz w:val="16"/>
          <w:lang w:val="pt-BR"/>
        </w:rPr>
        <w:t xml:space="preserve">o </w:t>
      </w:r>
      <w:r w:rsidRPr="006832DE">
        <w:rPr>
          <w:lang w:val="pt-BR"/>
        </w:rPr>
        <w:t>As proposições que tratem de renúncia de receita, ainda que sujeitas a limites globais, devem ser acompanhadas de estimativa do impacto orçamentário-financeiro e correspondente compensação.</w:t>
      </w:r>
    </w:p>
    <w:p w:rsidR="00E22345" w:rsidRPr="006832DE" w:rsidRDefault="00E22345">
      <w:pPr>
        <w:pStyle w:val="Corpodetexto"/>
        <w:rPr>
          <w:lang w:val="pt-BR"/>
        </w:rPr>
      </w:pPr>
    </w:p>
    <w:p w:rsidR="00E22345" w:rsidRPr="006832DE" w:rsidRDefault="00F55596">
      <w:pPr>
        <w:pStyle w:val="Corpodetexto"/>
        <w:ind w:left="103" w:right="1245"/>
        <w:jc w:val="both"/>
        <w:rPr>
          <w:lang w:val="pt-BR"/>
        </w:rPr>
      </w:pPr>
      <w:r w:rsidRPr="006832DE">
        <w:rPr>
          <w:lang w:val="pt-BR"/>
        </w:rPr>
        <w:t>Art. 44. Na estimativa das receitas e na fixação das despesas do Projeto de Lei Orçamentária de 2018 e da respectiva Lei, poderão ser considerados os efeitos de propostas de alterações na legislação tributária e das contribuições, que sejam objeto de proposta de emenda, de projeto de lei que esteja em tramitação na Câmara Municipal.</w:t>
      </w:r>
    </w:p>
    <w:p w:rsidR="00E22345" w:rsidRPr="006832DE" w:rsidRDefault="00E22345">
      <w:pPr>
        <w:pStyle w:val="Corpodetexto"/>
        <w:rPr>
          <w:lang w:val="pt-BR"/>
        </w:rPr>
      </w:pPr>
    </w:p>
    <w:p w:rsidR="00E22345" w:rsidRPr="006832DE" w:rsidRDefault="00F55596">
      <w:pPr>
        <w:pStyle w:val="Corpodetexto"/>
        <w:ind w:left="103" w:right="1248"/>
        <w:jc w:val="both"/>
        <w:rPr>
          <w:lang w:val="pt-BR"/>
        </w:rPr>
      </w:pPr>
      <w:r w:rsidRPr="006832DE">
        <w:rPr>
          <w:lang w:val="pt-BR"/>
        </w:rPr>
        <w:t>§ 1º Se estimada a receita, na forma deste artigo, no Projeto de Lei Orçamentária de 2018:</w:t>
      </w:r>
    </w:p>
    <w:p w:rsidR="00E22345" w:rsidRPr="006832DE" w:rsidRDefault="00E22345">
      <w:pPr>
        <w:pStyle w:val="Corpodetexto"/>
        <w:rPr>
          <w:lang w:val="pt-BR"/>
        </w:rPr>
      </w:pPr>
    </w:p>
    <w:p w:rsidR="00E22345" w:rsidRPr="006832DE" w:rsidRDefault="00F55596">
      <w:pPr>
        <w:pStyle w:val="PargrafodaLista"/>
        <w:numPr>
          <w:ilvl w:val="0"/>
          <w:numId w:val="8"/>
        </w:numPr>
        <w:tabs>
          <w:tab w:val="left" w:pos="957"/>
        </w:tabs>
        <w:ind w:right="1247" w:firstLine="0"/>
        <w:rPr>
          <w:sz w:val="24"/>
          <w:lang w:val="pt-BR"/>
        </w:rPr>
      </w:pPr>
      <w:r w:rsidRPr="006832DE">
        <w:rPr>
          <w:sz w:val="24"/>
          <w:lang w:val="pt-BR"/>
        </w:rPr>
        <w:t>- serão identificadas as proposições de alterações na legislação e especificada a variação esperada na receita, em decorrência de cada uma das propostas e seus dispositivos; e</w:t>
      </w:r>
    </w:p>
    <w:p w:rsidR="00E22345" w:rsidRPr="006832DE" w:rsidRDefault="00F55596">
      <w:pPr>
        <w:pStyle w:val="PargrafodaLista"/>
        <w:numPr>
          <w:ilvl w:val="0"/>
          <w:numId w:val="8"/>
        </w:numPr>
        <w:tabs>
          <w:tab w:val="left" w:pos="1113"/>
        </w:tabs>
        <w:ind w:right="1249" w:firstLine="0"/>
        <w:rPr>
          <w:sz w:val="24"/>
          <w:lang w:val="pt-BR"/>
        </w:rPr>
      </w:pPr>
      <w:r w:rsidRPr="006832DE">
        <w:rPr>
          <w:sz w:val="24"/>
          <w:lang w:val="pt-BR"/>
        </w:rPr>
        <w:t>- será identificada a despesa condicionada à aprovação das respectivas alterações na</w:t>
      </w:r>
      <w:r w:rsidRPr="006832DE">
        <w:rPr>
          <w:spacing w:val="-8"/>
          <w:sz w:val="24"/>
          <w:lang w:val="pt-BR"/>
        </w:rPr>
        <w:t xml:space="preserve"> </w:t>
      </w:r>
      <w:r w:rsidRPr="006832DE">
        <w:rPr>
          <w:sz w:val="24"/>
          <w:lang w:val="pt-BR"/>
        </w:rPr>
        <w:t>legislação.</w:t>
      </w:r>
    </w:p>
    <w:p w:rsidR="00E22345" w:rsidRPr="006832DE" w:rsidRDefault="00E22345">
      <w:pPr>
        <w:pStyle w:val="Corpodetexto"/>
        <w:rPr>
          <w:lang w:val="pt-BR"/>
        </w:rPr>
      </w:pPr>
    </w:p>
    <w:p w:rsidR="00E22345" w:rsidRPr="006832DE" w:rsidRDefault="00F55596">
      <w:pPr>
        <w:pStyle w:val="Corpodetexto"/>
        <w:ind w:left="103" w:right="1245"/>
        <w:jc w:val="both"/>
        <w:rPr>
          <w:lang w:val="pt-BR"/>
        </w:rPr>
      </w:pPr>
      <w:r w:rsidRPr="006832DE">
        <w:rPr>
          <w:lang w:val="pt-BR"/>
        </w:rPr>
        <w:t>§2ºCaso as alterações propostas não sejam aprovadas, ou o sejam parcialmente, até sessenta dias após a publicação da Lei Orçamentária de 2018, de forma a não permitir a integralização dos recursos esperados, as dotações à conta das referidas receitas serão canceladas, mediante decreto, nos trinta dias subsequentes</w:t>
      </w:r>
    </w:p>
    <w:p w:rsidR="00E22345" w:rsidRPr="006832DE" w:rsidRDefault="00E22345">
      <w:pPr>
        <w:pStyle w:val="Corpodetexto"/>
        <w:rPr>
          <w:lang w:val="pt-BR"/>
        </w:rPr>
      </w:pPr>
    </w:p>
    <w:p w:rsidR="00E22345" w:rsidRPr="006832DE" w:rsidRDefault="00F55596">
      <w:pPr>
        <w:pStyle w:val="Corpodetexto"/>
        <w:ind w:left="103" w:right="1248"/>
        <w:jc w:val="both"/>
        <w:rPr>
          <w:lang w:val="pt-BR"/>
        </w:rPr>
      </w:pPr>
      <w:r w:rsidRPr="006832DE">
        <w:rPr>
          <w:lang w:val="pt-BR"/>
        </w:rPr>
        <w:t>§ 3ºO atendimento de programação cancelada nos termos do § 2º far-se-á por  intermédio da abertura de crédito</w:t>
      </w:r>
      <w:r w:rsidRPr="006832DE">
        <w:rPr>
          <w:spacing w:val="-11"/>
          <w:lang w:val="pt-BR"/>
        </w:rPr>
        <w:t xml:space="preserve"> </w:t>
      </w:r>
      <w:r w:rsidRPr="006832DE">
        <w:rPr>
          <w:lang w:val="pt-BR"/>
        </w:rPr>
        <w:t>suplementar.</w:t>
      </w:r>
    </w:p>
    <w:p w:rsidR="00E22345" w:rsidRPr="006832DE" w:rsidRDefault="00E22345">
      <w:pPr>
        <w:pStyle w:val="Corpodetexto"/>
        <w:rPr>
          <w:lang w:val="pt-BR"/>
        </w:rPr>
      </w:pPr>
    </w:p>
    <w:p w:rsidR="00E22345" w:rsidRPr="006832DE" w:rsidRDefault="00F55596">
      <w:pPr>
        <w:pStyle w:val="Corpodetexto"/>
        <w:ind w:left="103" w:right="1249"/>
        <w:jc w:val="both"/>
        <w:rPr>
          <w:lang w:val="pt-BR"/>
        </w:rPr>
      </w:pPr>
      <w:r w:rsidRPr="006832DE">
        <w:rPr>
          <w:lang w:val="pt-BR"/>
        </w:rPr>
        <w:t>§ 4º No texto da lei orçamentária para o exercício de 2018 constará autorização para abertura de créditos adicionais suplementares de no mínimo quarenta por cento do total dos orçamentos e autorização para contratar operações de crédito, respeitadas as disposições da Resolução n˚ 43/2001, do Senado Federal e atualizações posteriores,  bem como da legislação</w:t>
      </w:r>
      <w:r w:rsidRPr="006832DE">
        <w:rPr>
          <w:spacing w:val="-8"/>
          <w:lang w:val="pt-BR"/>
        </w:rPr>
        <w:t xml:space="preserve"> </w:t>
      </w:r>
      <w:r w:rsidRPr="006832DE">
        <w:rPr>
          <w:lang w:val="pt-BR"/>
        </w:rPr>
        <w:t>aplicável.</w:t>
      </w:r>
    </w:p>
    <w:p w:rsidR="00E22345" w:rsidRPr="006832DE" w:rsidRDefault="00E22345">
      <w:pPr>
        <w:jc w:val="both"/>
        <w:rPr>
          <w:lang w:val="pt-BR"/>
        </w:rPr>
        <w:sectPr w:rsidR="00E22345" w:rsidRPr="006832DE">
          <w:pgSz w:w="11900" w:h="16840"/>
          <w:pgMar w:top="1820" w:right="440" w:bottom="1440" w:left="1600" w:header="300" w:footer="1254" w:gutter="0"/>
          <w:cols w:space="720"/>
        </w:sectPr>
      </w:pPr>
    </w:p>
    <w:p w:rsidR="00E22345" w:rsidRPr="006832DE" w:rsidRDefault="00E22345">
      <w:pPr>
        <w:pStyle w:val="Corpodetexto"/>
        <w:spacing w:before="4"/>
        <w:rPr>
          <w:sz w:val="28"/>
          <w:lang w:val="pt-BR"/>
        </w:rPr>
      </w:pPr>
    </w:p>
    <w:p w:rsidR="00E22345" w:rsidRPr="006832DE" w:rsidRDefault="00F55596">
      <w:pPr>
        <w:pStyle w:val="Corpodetexto"/>
        <w:spacing w:before="69"/>
        <w:ind w:left="103" w:right="1247"/>
        <w:jc w:val="both"/>
        <w:rPr>
          <w:lang w:val="pt-BR"/>
        </w:rPr>
      </w:pPr>
      <w:r w:rsidRPr="006832DE">
        <w:rPr>
          <w:lang w:val="pt-BR"/>
        </w:rPr>
        <w:t>Art. 45. Sem prejuízo do disposto no art. 44, as estimativas de receita constantes do Projeto de Lei Orçamentária e da respectiva Lei poderão considerar as desonerações fiscais que serão realizadas e produzirão efeitos no exercício de 2018.</w:t>
      </w:r>
    </w:p>
    <w:p w:rsidR="00E22345" w:rsidRPr="006832DE" w:rsidRDefault="00E22345">
      <w:pPr>
        <w:pStyle w:val="Corpodetexto"/>
        <w:rPr>
          <w:lang w:val="pt-BR"/>
        </w:rPr>
      </w:pPr>
    </w:p>
    <w:p w:rsidR="00E22345" w:rsidRPr="006832DE" w:rsidRDefault="00F55596">
      <w:pPr>
        <w:pStyle w:val="Corpodetexto"/>
        <w:ind w:left="84" w:right="1231"/>
        <w:jc w:val="center"/>
        <w:rPr>
          <w:lang w:val="pt-BR"/>
        </w:rPr>
      </w:pPr>
      <w:r w:rsidRPr="006832DE">
        <w:rPr>
          <w:lang w:val="pt-BR"/>
        </w:rPr>
        <w:t>CAPÍTULO VII</w:t>
      </w:r>
    </w:p>
    <w:p w:rsidR="00E22345" w:rsidRPr="006832DE" w:rsidRDefault="00F55596">
      <w:pPr>
        <w:pStyle w:val="Corpodetexto"/>
        <w:ind w:left="84" w:right="1229"/>
        <w:jc w:val="center"/>
        <w:rPr>
          <w:lang w:val="pt-BR"/>
        </w:rPr>
      </w:pPr>
      <w:r w:rsidRPr="006832DE">
        <w:rPr>
          <w:lang w:val="pt-BR"/>
        </w:rPr>
        <w:t>DAS DISPOSIÇÕES SOBRE A FISCALIZAÇÃO PELO PODER LEGISLATIVO</w:t>
      </w:r>
    </w:p>
    <w:p w:rsidR="00E22345" w:rsidRPr="006832DE" w:rsidRDefault="00E22345">
      <w:pPr>
        <w:pStyle w:val="Corpodetexto"/>
        <w:spacing w:before="4"/>
        <w:rPr>
          <w:lang w:val="pt-BR"/>
        </w:rPr>
      </w:pPr>
    </w:p>
    <w:p w:rsidR="00E22345" w:rsidRPr="006832DE" w:rsidRDefault="00F55596">
      <w:pPr>
        <w:pStyle w:val="Ttulo1"/>
        <w:spacing w:before="1"/>
        <w:ind w:right="1230"/>
        <w:rPr>
          <w:lang w:val="pt-BR"/>
        </w:rPr>
      </w:pPr>
      <w:r w:rsidRPr="006832DE">
        <w:rPr>
          <w:lang w:val="pt-BR"/>
        </w:rPr>
        <w:t>Seção Única</w:t>
      </w:r>
    </w:p>
    <w:p w:rsidR="00E22345" w:rsidRPr="006832DE" w:rsidRDefault="00F55596">
      <w:pPr>
        <w:ind w:left="84" w:right="1233"/>
        <w:jc w:val="center"/>
        <w:rPr>
          <w:b/>
          <w:sz w:val="24"/>
          <w:lang w:val="pt-BR"/>
        </w:rPr>
      </w:pPr>
      <w:r w:rsidRPr="006832DE">
        <w:rPr>
          <w:b/>
          <w:sz w:val="24"/>
          <w:lang w:val="pt-BR"/>
        </w:rPr>
        <w:t>Da Publicidade na Elaboração e Aprovação dos Orçamentos</w:t>
      </w:r>
    </w:p>
    <w:p w:rsidR="00E22345" w:rsidRPr="006832DE" w:rsidRDefault="00E22345">
      <w:pPr>
        <w:pStyle w:val="Corpodetexto"/>
        <w:spacing w:before="6"/>
        <w:rPr>
          <w:b/>
          <w:sz w:val="23"/>
          <w:lang w:val="pt-BR"/>
        </w:rPr>
      </w:pPr>
    </w:p>
    <w:p w:rsidR="00E22345" w:rsidRPr="006832DE" w:rsidRDefault="00F55596">
      <w:pPr>
        <w:pStyle w:val="Corpodetexto"/>
        <w:ind w:left="103" w:right="1248"/>
        <w:jc w:val="both"/>
        <w:rPr>
          <w:lang w:val="pt-BR"/>
        </w:rPr>
      </w:pPr>
      <w:r w:rsidRPr="006832DE">
        <w:rPr>
          <w:lang w:val="pt-BR"/>
        </w:rPr>
        <w:t>Art. 46. A elaboração e a aprovação dos Projetos da Lei Orçamentária de 2018 e de créditos adicionais, bem como a execução das respectivas leis, deverão ser realizadas de acordo com os princípios da publicidade e da clareza, promovendo-se a transparência da gestão fiscal e permitindo-se o amplo acesso da sociedade a todas as informações relativas a cada uma dessas etapas.</w:t>
      </w:r>
    </w:p>
    <w:p w:rsidR="00E22345" w:rsidRPr="006832DE" w:rsidRDefault="00E22345">
      <w:pPr>
        <w:pStyle w:val="Corpodetexto"/>
        <w:rPr>
          <w:lang w:val="pt-BR"/>
        </w:rPr>
      </w:pPr>
    </w:p>
    <w:p w:rsidR="00E22345" w:rsidRPr="006832DE" w:rsidRDefault="00F55596">
      <w:pPr>
        <w:pStyle w:val="Corpodetexto"/>
        <w:ind w:left="103" w:right="1247"/>
        <w:jc w:val="both"/>
        <w:rPr>
          <w:lang w:val="pt-BR"/>
        </w:rPr>
      </w:pPr>
      <w:r w:rsidRPr="006832DE">
        <w:rPr>
          <w:lang w:val="pt-BR"/>
        </w:rPr>
        <w:t>Art. 47. A Câmara Municipal poderá realizar audiências públicas com vistas a subsidiar as deliberações acerca do bloqueio ou desbloqueio de contratos e convênios com indícios de irregularidades graves.</w:t>
      </w:r>
    </w:p>
    <w:p w:rsidR="00E22345" w:rsidRPr="006832DE" w:rsidRDefault="00E22345">
      <w:pPr>
        <w:pStyle w:val="Corpodetexto"/>
        <w:rPr>
          <w:lang w:val="pt-BR"/>
        </w:rPr>
      </w:pPr>
    </w:p>
    <w:p w:rsidR="00E22345" w:rsidRPr="006832DE" w:rsidRDefault="00F55596">
      <w:pPr>
        <w:pStyle w:val="Corpodetexto"/>
        <w:ind w:left="84" w:right="1233"/>
        <w:jc w:val="center"/>
        <w:rPr>
          <w:lang w:val="pt-BR"/>
        </w:rPr>
      </w:pPr>
      <w:r w:rsidRPr="006832DE">
        <w:rPr>
          <w:lang w:val="pt-BR"/>
        </w:rPr>
        <w:t>CAPÍTULO VIII</w:t>
      </w:r>
    </w:p>
    <w:p w:rsidR="00E22345" w:rsidRPr="006832DE" w:rsidRDefault="00E22345">
      <w:pPr>
        <w:pStyle w:val="Corpodetexto"/>
        <w:rPr>
          <w:lang w:val="pt-BR"/>
        </w:rPr>
      </w:pPr>
    </w:p>
    <w:p w:rsidR="00E22345" w:rsidRPr="006832DE" w:rsidRDefault="00F55596">
      <w:pPr>
        <w:pStyle w:val="Corpodetexto"/>
        <w:ind w:left="84" w:right="1228"/>
        <w:jc w:val="center"/>
        <w:rPr>
          <w:lang w:val="pt-BR"/>
        </w:rPr>
      </w:pPr>
      <w:r w:rsidRPr="006832DE">
        <w:rPr>
          <w:lang w:val="pt-BR"/>
        </w:rPr>
        <w:t>AS DISPOSIÇÕES RELATIVAS À DÍVIDA PÚBLICA MUNICIPAL</w:t>
      </w:r>
    </w:p>
    <w:p w:rsidR="00E22345" w:rsidRPr="006832DE" w:rsidRDefault="00E22345">
      <w:pPr>
        <w:pStyle w:val="Corpodetexto"/>
        <w:rPr>
          <w:lang w:val="pt-BR"/>
        </w:rPr>
      </w:pPr>
    </w:p>
    <w:p w:rsidR="00E22345" w:rsidRPr="006832DE" w:rsidRDefault="00F55596">
      <w:pPr>
        <w:pStyle w:val="Corpodetexto"/>
        <w:ind w:left="103" w:right="1249"/>
        <w:jc w:val="both"/>
        <w:rPr>
          <w:lang w:val="pt-BR"/>
        </w:rPr>
      </w:pPr>
      <w:r w:rsidRPr="006832DE">
        <w:rPr>
          <w:lang w:val="pt-BR"/>
        </w:rPr>
        <w:t>Art. 48. A Lei Orçamentária Anual garantirá recursos para pagamento da despesa com a dívida contratual e com o refinanciamento da dívida pública municipal, nos termos dos contratos firmados.</w:t>
      </w:r>
    </w:p>
    <w:p w:rsidR="00E22345" w:rsidRPr="006832DE" w:rsidRDefault="00E22345">
      <w:pPr>
        <w:pStyle w:val="Corpodetexto"/>
        <w:rPr>
          <w:lang w:val="pt-BR"/>
        </w:rPr>
      </w:pPr>
    </w:p>
    <w:p w:rsidR="00E22345" w:rsidRPr="006832DE" w:rsidRDefault="00F55596">
      <w:pPr>
        <w:pStyle w:val="Corpodetexto"/>
        <w:ind w:left="84" w:right="1231"/>
        <w:jc w:val="center"/>
        <w:rPr>
          <w:lang w:val="pt-BR"/>
        </w:rPr>
      </w:pPr>
      <w:r w:rsidRPr="006832DE">
        <w:rPr>
          <w:lang w:val="pt-BR"/>
        </w:rPr>
        <w:t>CAPÍTULO IX</w:t>
      </w:r>
    </w:p>
    <w:p w:rsidR="00E22345" w:rsidRPr="006832DE" w:rsidRDefault="00E22345">
      <w:pPr>
        <w:pStyle w:val="Corpodetexto"/>
        <w:rPr>
          <w:lang w:val="pt-BR"/>
        </w:rPr>
      </w:pPr>
    </w:p>
    <w:p w:rsidR="00E22345" w:rsidRPr="006832DE" w:rsidRDefault="00F55596">
      <w:pPr>
        <w:pStyle w:val="Corpodetexto"/>
        <w:ind w:left="84" w:right="1233"/>
        <w:jc w:val="center"/>
        <w:rPr>
          <w:lang w:val="pt-BR"/>
        </w:rPr>
      </w:pPr>
      <w:r w:rsidRPr="006832DE">
        <w:rPr>
          <w:lang w:val="pt-BR"/>
        </w:rPr>
        <w:t>A POLÍTICA DE APLICAÇÃO DOS RECURSOS DAS AGÊNCIAS FINANCEIRAS OFICIAIS DE FOMENTO</w:t>
      </w:r>
    </w:p>
    <w:p w:rsidR="00E22345" w:rsidRPr="006832DE" w:rsidRDefault="00E22345">
      <w:pPr>
        <w:pStyle w:val="Corpodetexto"/>
        <w:rPr>
          <w:lang w:val="pt-BR"/>
        </w:rPr>
      </w:pPr>
    </w:p>
    <w:p w:rsidR="00E22345" w:rsidRPr="006832DE" w:rsidRDefault="00F55596">
      <w:pPr>
        <w:pStyle w:val="Corpodetexto"/>
        <w:ind w:left="103" w:right="1249"/>
        <w:jc w:val="both"/>
        <w:rPr>
          <w:lang w:val="pt-BR"/>
        </w:rPr>
      </w:pPr>
      <w:r w:rsidRPr="006832DE">
        <w:rPr>
          <w:lang w:val="pt-BR"/>
        </w:rPr>
        <w:t>Art. 49. Não compete ao Município de Granito estabelecer política de aplicação dos recursos das agências financeiras oficiais de fomento</w:t>
      </w:r>
    </w:p>
    <w:p w:rsidR="00E22345" w:rsidRPr="006832DE" w:rsidRDefault="00E22345">
      <w:pPr>
        <w:pStyle w:val="Corpodetexto"/>
        <w:rPr>
          <w:lang w:val="pt-BR"/>
        </w:rPr>
      </w:pPr>
    </w:p>
    <w:p w:rsidR="00E22345" w:rsidRPr="006832DE" w:rsidRDefault="00F55596">
      <w:pPr>
        <w:pStyle w:val="Corpodetexto"/>
        <w:ind w:left="84" w:right="783"/>
        <w:jc w:val="center"/>
        <w:rPr>
          <w:lang w:val="pt-BR"/>
        </w:rPr>
      </w:pPr>
      <w:r w:rsidRPr="006832DE">
        <w:rPr>
          <w:lang w:val="pt-BR"/>
        </w:rPr>
        <w:t>CAPÍTULO X</w:t>
      </w:r>
    </w:p>
    <w:p w:rsidR="00E22345" w:rsidRPr="006832DE" w:rsidRDefault="00F55596">
      <w:pPr>
        <w:pStyle w:val="Corpodetexto"/>
        <w:ind w:left="84" w:right="1227"/>
        <w:jc w:val="center"/>
        <w:rPr>
          <w:lang w:val="pt-BR"/>
        </w:rPr>
      </w:pPr>
      <w:r w:rsidRPr="006832DE">
        <w:rPr>
          <w:lang w:val="pt-BR"/>
        </w:rPr>
        <w:t>DA TRANSPARÊNCIA DA GESTÃO FISCAL</w:t>
      </w:r>
    </w:p>
    <w:p w:rsidR="00E22345" w:rsidRPr="006832DE" w:rsidRDefault="00E22345">
      <w:pPr>
        <w:pStyle w:val="Corpodetexto"/>
        <w:rPr>
          <w:lang w:val="pt-BR"/>
        </w:rPr>
      </w:pPr>
    </w:p>
    <w:p w:rsidR="00E22345" w:rsidRPr="006832DE" w:rsidRDefault="00F55596">
      <w:pPr>
        <w:pStyle w:val="Corpodetexto"/>
        <w:ind w:left="103" w:right="1246"/>
        <w:jc w:val="both"/>
        <w:rPr>
          <w:lang w:val="pt-BR"/>
        </w:rPr>
      </w:pPr>
      <w:r w:rsidRPr="006832DE">
        <w:rPr>
          <w:lang w:val="pt-BR"/>
        </w:rPr>
        <w:t>Art. 50. Os Poderes do Município divulgarão e manterão atualizada, na página do órgão concedente na internet, relação das entidades privadas termos dos arts. 33 a 34, contendo, pelo menos:</w:t>
      </w:r>
    </w:p>
    <w:p w:rsidR="00E22345" w:rsidRPr="006832DE" w:rsidRDefault="00E22345">
      <w:pPr>
        <w:pStyle w:val="Corpodetexto"/>
        <w:rPr>
          <w:lang w:val="pt-BR"/>
        </w:rPr>
      </w:pPr>
    </w:p>
    <w:p w:rsidR="00E22345" w:rsidRPr="006832DE" w:rsidRDefault="00F55596">
      <w:pPr>
        <w:pStyle w:val="PargrafodaLista"/>
        <w:numPr>
          <w:ilvl w:val="0"/>
          <w:numId w:val="7"/>
        </w:numPr>
        <w:tabs>
          <w:tab w:val="left" w:pos="952"/>
        </w:tabs>
        <w:ind w:firstLine="0"/>
        <w:rPr>
          <w:sz w:val="24"/>
        </w:rPr>
      </w:pPr>
      <w:r w:rsidRPr="006832DE">
        <w:rPr>
          <w:sz w:val="24"/>
        </w:rPr>
        <w:t>- nome e</w:t>
      </w:r>
      <w:r w:rsidRPr="006832DE">
        <w:rPr>
          <w:spacing w:val="-1"/>
          <w:sz w:val="24"/>
        </w:rPr>
        <w:t xml:space="preserve"> </w:t>
      </w:r>
      <w:r w:rsidRPr="006832DE">
        <w:rPr>
          <w:sz w:val="24"/>
        </w:rPr>
        <w:t>CNPJ;</w:t>
      </w:r>
    </w:p>
    <w:p w:rsidR="00E22345" w:rsidRPr="006832DE" w:rsidRDefault="00F55596">
      <w:pPr>
        <w:pStyle w:val="PargrafodaLista"/>
        <w:numPr>
          <w:ilvl w:val="0"/>
          <w:numId w:val="7"/>
        </w:numPr>
        <w:tabs>
          <w:tab w:val="left" w:pos="1031"/>
        </w:tabs>
        <w:ind w:right="5259" w:firstLine="0"/>
        <w:rPr>
          <w:sz w:val="24"/>
          <w:lang w:val="pt-BR"/>
        </w:rPr>
      </w:pPr>
      <w:r w:rsidRPr="006832DE">
        <w:rPr>
          <w:sz w:val="24"/>
          <w:lang w:val="pt-BR"/>
        </w:rPr>
        <w:t>- nome, função e CPF dos dirigentes; III - área de</w:t>
      </w:r>
      <w:r w:rsidRPr="006832DE">
        <w:rPr>
          <w:spacing w:val="-7"/>
          <w:sz w:val="24"/>
          <w:lang w:val="pt-BR"/>
        </w:rPr>
        <w:t xml:space="preserve"> </w:t>
      </w:r>
      <w:r w:rsidRPr="006832DE">
        <w:rPr>
          <w:sz w:val="24"/>
          <w:lang w:val="pt-BR"/>
        </w:rPr>
        <w:t>atuação;</w:t>
      </w:r>
    </w:p>
    <w:p w:rsidR="00E22345" w:rsidRPr="006832DE" w:rsidRDefault="00E22345">
      <w:pPr>
        <w:rPr>
          <w:sz w:val="24"/>
          <w:lang w:val="pt-BR"/>
        </w:rPr>
        <w:sectPr w:rsidR="00E22345" w:rsidRPr="006832DE">
          <w:pgSz w:w="11900" w:h="16840"/>
          <w:pgMar w:top="1820" w:right="440" w:bottom="1440" w:left="1600" w:header="300" w:footer="1254" w:gutter="0"/>
          <w:cols w:space="720"/>
        </w:sectPr>
      </w:pPr>
    </w:p>
    <w:p w:rsidR="00E22345" w:rsidRPr="006832DE" w:rsidRDefault="00E22345">
      <w:pPr>
        <w:pStyle w:val="Corpodetexto"/>
        <w:spacing w:before="4"/>
        <w:rPr>
          <w:sz w:val="28"/>
          <w:lang w:val="pt-BR"/>
        </w:rPr>
      </w:pPr>
    </w:p>
    <w:p w:rsidR="00E22345" w:rsidRPr="006832DE" w:rsidRDefault="00F55596">
      <w:pPr>
        <w:pStyle w:val="PargrafodaLista"/>
        <w:numPr>
          <w:ilvl w:val="0"/>
          <w:numId w:val="6"/>
        </w:numPr>
        <w:tabs>
          <w:tab w:val="left" w:pos="1125"/>
        </w:tabs>
        <w:spacing w:before="69"/>
        <w:ind w:firstLine="0"/>
        <w:rPr>
          <w:sz w:val="24"/>
        </w:rPr>
      </w:pPr>
      <w:r w:rsidRPr="006832DE">
        <w:rPr>
          <w:sz w:val="24"/>
        </w:rPr>
        <w:t>- endereço da</w:t>
      </w:r>
      <w:r w:rsidRPr="006832DE">
        <w:rPr>
          <w:spacing w:val="-3"/>
          <w:sz w:val="24"/>
        </w:rPr>
        <w:t xml:space="preserve"> </w:t>
      </w:r>
      <w:r w:rsidRPr="006832DE">
        <w:rPr>
          <w:sz w:val="24"/>
        </w:rPr>
        <w:t>sede;</w:t>
      </w:r>
    </w:p>
    <w:p w:rsidR="00E22345" w:rsidRPr="006832DE" w:rsidRDefault="00F55596">
      <w:pPr>
        <w:pStyle w:val="PargrafodaLista"/>
        <w:numPr>
          <w:ilvl w:val="0"/>
          <w:numId w:val="6"/>
        </w:numPr>
        <w:tabs>
          <w:tab w:val="left" w:pos="1045"/>
        </w:tabs>
        <w:ind w:right="2121" w:firstLine="0"/>
        <w:rPr>
          <w:sz w:val="24"/>
          <w:lang w:val="pt-BR"/>
        </w:rPr>
      </w:pPr>
      <w:r w:rsidRPr="006832DE">
        <w:rPr>
          <w:sz w:val="24"/>
          <w:lang w:val="pt-BR"/>
        </w:rPr>
        <w:t>- data, objeto, valor e número do convênio ou instrumento congênere; VI - órgão transferidor;</w:t>
      </w:r>
      <w:r w:rsidRPr="006832DE">
        <w:rPr>
          <w:spacing w:val="-7"/>
          <w:sz w:val="24"/>
          <w:lang w:val="pt-BR"/>
        </w:rPr>
        <w:t xml:space="preserve"> </w:t>
      </w:r>
      <w:r w:rsidRPr="006832DE">
        <w:rPr>
          <w:sz w:val="24"/>
          <w:lang w:val="pt-BR"/>
        </w:rPr>
        <w:t>e</w:t>
      </w:r>
    </w:p>
    <w:p w:rsidR="00E22345" w:rsidRPr="006832DE" w:rsidRDefault="00F55596">
      <w:pPr>
        <w:pStyle w:val="Corpodetexto"/>
        <w:ind w:left="811" w:right="312"/>
        <w:rPr>
          <w:lang w:val="pt-BR"/>
        </w:rPr>
      </w:pPr>
      <w:r w:rsidRPr="006832DE">
        <w:rPr>
          <w:lang w:val="pt-BR"/>
        </w:rPr>
        <w:t>VII - valores transferidos e respectivas datas.</w:t>
      </w:r>
    </w:p>
    <w:p w:rsidR="00E22345" w:rsidRPr="006832DE" w:rsidRDefault="00E22345">
      <w:pPr>
        <w:pStyle w:val="Corpodetexto"/>
        <w:rPr>
          <w:lang w:val="pt-BR"/>
        </w:rPr>
      </w:pPr>
    </w:p>
    <w:p w:rsidR="00E22345" w:rsidRPr="006832DE" w:rsidRDefault="00E22345">
      <w:pPr>
        <w:pStyle w:val="Corpodetexto"/>
        <w:spacing w:before="4"/>
        <w:rPr>
          <w:lang w:val="pt-BR"/>
        </w:rPr>
      </w:pPr>
    </w:p>
    <w:p w:rsidR="00E22345" w:rsidRPr="006832DE" w:rsidRDefault="00F55596">
      <w:pPr>
        <w:pStyle w:val="Ttulo1"/>
        <w:spacing w:before="1"/>
        <w:ind w:right="1230"/>
        <w:rPr>
          <w:lang w:val="pt-BR"/>
        </w:rPr>
      </w:pPr>
      <w:r w:rsidRPr="006832DE">
        <w:rPr>
          <w:lang w:val="pt-BR"/>
        </w:rPr>
        <w:t>Seção Única</w:t>
      </w:r>
    </w:p>
    <w:p w:rsidR="00E22345" w:rsidRPr="006832DE" w:rsidRDefault="00F55596">
      <w:pPr>
        <w:ind w:left="84" w:right="1233"/>
        <w:jc w:val="center"/>
        <w:rPr>
          <w:b/>
          <w:sz w:val="24"/>
          <w:lang w:val="pt-BR"/>
        </w:rPr>
      </w:pPr>
      <w:r w:rsidRPr="006832DE">
        <w:rPr>
          <w:b/>
          <w:sz w:val="24"/>
          <w:lang w:val="pt-BR"/>
        </w:rPr>
        <w:t>Da Publicidade na Elaboração e Aprovação dos Orçamentos</w:t>
      </w:r>
    </w:p>
    <w:p w:rsidR="00E22345" w:rsidRPr="006832DE" w:rsidRDefault="00E22345">
      <w:pPr>
        <w:pStyle w:val="Corpodetexto"/>
        <w:spacing w:before="6"/>
        <w:rPr>
          <w:b/>
          <w:sz w:val="23"/>
          <w:lang w:val="pt-BR"/>
        </w:rPr>
      </w:pPr>
    </w:p>
    <w:p w:rsidR="00E22345" w:rsidRPr="006832DE" w:rsidRDefault="00F55596">
      <w:pPr>
        <w:pStyle w:val="Corpodetexto"/>
        <w:ind w:left="103" w:right="1248"/>
        <w:jc w:val="both"/>
        <w:rPr>
          <w:lang w:val="pt-BR"/>
        </w:rPr>
      </w:pPr>
      <w:r w:rsidRPr="006832DE">
        <w:rPr>
          <w:lang w:val="pt-BR"/>
        </w:rPr>
        <w:t>Art. 51. A elaboração e a aprovação dos Projetos da Lei Orçamentária de 2018 e de créditos adicionais, bem como a execução das respectivas leis, deverão ser realizadas de acordo com os princípios da publicidade e da clareza, promovendo-se a transparência da gestão fiscal e permitindo-se o amplo acesso da sociedade a todas as informações relativas a cada uma dessas etapas.</w:t>
      </w:r>
    </w:p>
    <w:p w:rsidR="00E22345" w:rsidRPr="006832DE" w:rsidRDefault="00E22345">
      <w:pPr>
        <w:pStyle w:val="Corpodetexto"/>
        <w:rPr>
          <w:lang w:val="pt-BR"/>
        </w:rPr>
      </w:pPr>
    </w:p>
    <w:p w:rsidR="00E22345" w:rsidRPr="006832DE" w:rsidRDefault="00F55596">
      <w:pPr>
        <w:pStyle w:val="Corpodetexto"/>
        <w:spacing w:line="480" w:lineRule="auto"/>
        <w:ind w:left="811" w:right="5051" w:hanging="708"/>
        <w:rPr>
          <w:lang w:val="pt-BR"/>
        </w:rPr>
      </w:pPr>
      <w:r w:rsidRPr="006832DE">
        <w:rPr>
          <w:lang w:val="pt-BR"/>
        </w:rPr>
        <w:t>§ Parágrafo Único. Serão divulgados na internet: I - pelo Poder Executivo:</w:t>
      </w:r>
    </w:p>
    <w:p w:rsidR="00E22345" w:rsidRPr="006832DE" w:rsidRDefault="00F55596">
      <w:pPr>
        <w:pStyle w:val="PargrafodaLista"/>
        <w:numPr>
          <w:ilvl w:val="0"/>
          <w:numId w:val="1"/>
        </w:numPr>
        <w:tabs>
          <w:tab w:val="left" w:pos="1816"/>
        </w:tabs>
        <w:spacing w:before="10"/>
        <w:ind w:right="1248" w:firstLine="0"/>
        <w:rPr>
          <w:sz w:val="24"/>
          <w:lang w:val="pt-BR"/>
        </w:rPr>
      </w:pPr>
      <w:r w:rsidRPr="006832DE">
        <w:rPr>
          <w:sz w:val="24"/>
          <w:lang w:val="pt-BR"/>
        </w:rPr>
        <w:t>as estimativas das receitas de que trata o art. 12, § 3o, da Lei de Responsabilidade</w:t>
      </w:r>
      <w:r w:rsidRPr="006832DE">
        <w:rPr>
          <w:spacing w:val="-6"/>
          <w:sz w:val="24"/>
          <w:lang w:val="pt-BR"/>
        </w:rPr>
        <w:t xml:space="preserve"> </w:t>
      </w:r>
      <w:r w:rsidRPr="006832DE">
        <w:rPr>
          <w:sz w:val="24"/>
          <w:lang w:val="pt-BR"/>
        </w:rPr>
        <w:t>Fiscal;</w:t>
      </w:r>
    </w:p>
    <w:p w:rsidR="00E22345" w:rsidRPr="006832DE" w:rsidRDefault="00E22345">
      <w:pPr>
        <w:pStyle w:val="Corpodetexto"/>
        <w:rPr>
          <w:lang w:val="pt-BR"/>
        </w:rPr>
      </w:pPr>
    </w:p>
    <w:p w:rsidR="00E22345" w:rsidRPr="006832DE" w:rsidRDefault="00F55596">
      <w:pPr>
        <w:pStyle w:val="PargrafodaLista"/>
        <w:numPr>
          <w:ilvl w:val="0"/>
          <w:numId w:val="1"/>
        </w:numPr>
        <w:tabs>
          <w:tab w:val="left" w:pos="1888"/>
        </w:tabs>
        <w:ind w:right="1247" w:firstLine="0"/>
        <w:rPr>
          <w:sz w:val="24"/>
          <w:lang w:val="pt-BR"/>
        </w:rPr>
      </w:pPr>
      <w:r w:rsidRPr="006832DE">
        <w:rPr>
          <w:sz w:val="24"/>
          <w:lang w:val="pt-BR"/>
        </w:rPr>
        <w:t>o Projeto de Lei Orçamentária de 2018, inclusive em versão simplificada, seus anexos e as informações</w:t>
      </w:r>
      <w:r w:rsidRPr="006832DE">
        <w:rPr>
          <w:spacing w:val="-17"/>
          <w:sz w:val="24"/>
          <w:lang w:val="pt-BR"/>
        </w:rPr>
        <w:t xml:space="preserve"> </w:t>
      </w:r>
      <w:r w:rsidRPr="006832DE">
        <w:rPr>
          <w:sz w:val="24"/>
          <w:lang w:val="pt-BR"/>
        </w:rPr>
        <w:t>complementares;</w:t>
      </w:r>
    </w:p>
    <w:p w:rsidR="00E22345" w:rsidRPr="006832DE" w:rsidRDefault="00E22345">
      <w:pPr>
        <w:pStyle w:val="Corpodetexto"/>
        <w:rPr>
          <w:lang w:val="pt-BR"/>
        </w:rPr>
      </w:pPr>
    </w:p>
    <w:p w:rsidR="00E22345" w:rsidRPr="006832DE" w:rsidRDefault="00F55596">
      <w:pPr>
        <w:pStyle w:val="PargrafodaLista"/>
        <w:numPr>
          <w:ilvl w:val="0"/>
          <w:numId w:val="1"/>
        </w:numPr>
        <w:tabs>
          <w:tab w:val="left" w:pos="1765"/>
        </w:tabs>
        <w:ind w:left="1764" w:hanging="244"/>
        <w:rPr>
          <w:sz w:val="24"/>
          <w:lang w:val="pt-BR"/>
        </w:rPr>
      </w:pPr>
      <w:r w:rsidRPr="006832DE">
        <w:rPr>
          <w:sz w:val="24"/>
          <w:lang w:val="pt-BR"/>
        </w:rPr>
        <w:t>a Lei Orçamentária de 2018 e seus</w:t>
      </w:r>
      <w:r w:rsidRPr="006832DE">
        <w:rPr>
          <w:spacing w:val="-6"/>
          <w:sz w:val="24"/>
          <w:lang w:val="pt-BR"/>
        </w:rPr>
        <w:t xml:space="preserve"> </w:t>
      </w:r>
      <w:r w:rsidRPr="006832DE">
        <w:rPr>
          <w:sz w:val="24"/>
          <w:lang w:val="pt-BR"/>
        </w:rPr>
        <w:t>anexos;</w:t>
      </w:r>
    </w:p>
    <w:p w:rsidR="00E22345" w:rsidRPr="006832DE" w:rsidRDefault="00E22345">
      <w:pPr>
        <w:pStyle w:val="Corpodetexto"/>
        <w:rPr>
          <w:lang w:val="pt-BR"/>
        </w:rPr>
      </w:pPr>
    </w:p>
    <w:p w:rsidR="00E22345" w:rsidRPr="006832DE" w:rsidRDefault="00F55596">
      <w:pPr>
        <w:pStyle w:val="PargrafodaLista"/>
        <w:numPr>
          <w:ilvl w:val="0"/>
          <w:numId w:val="1"/>
        </w:numPr>
        <w:tabs>
          <w:tab w:val="left" w:pos="1780"/>
        </w:tabs>
        <w:ind w:left="1779" w:hanging="259"/>
        <w:rPr>
          <w:sz w:val="24"/>
          <w:lang w:val="pt-BR"/>
        </w:rPr>
      </w:pPr>
      <w:r w:rsidRPr="006832DE">
        <w:rPr>
          <w:sz w:val="24"/>
          <w:lang w:val="pt-BR"/>
        </w:rPr>
        <w:t>os créditos adicionais e seus</w:t>
      </w:r>
      <w:r w:rsidRPr="006832DE">
        <w:rPr>
          <w:spacing w:val="-6"/>
          <w:sz w:val="24"/>
          <w:lang w:val="pt-BR"/>
        </w:rPr>
        <w:t xml:space="preserve"> </w:t>
      </w:r>
      <w:r w:rsidRPr="006832DE">
        <w:rPr>
          <w:sz w:val="24"/>
          <w:lang w:val="pt-BR"/>
        </w:rPr>
        <w:t>anexos;</w:t>
      </w:r>
    </w:p>
    <w:p w:rsidR="00E22345" w:rsidRPr="006832DE" w:rsidRDefault="00E22345">
      <w:pPr>
        <w:pStyle w:val="Corpodetexto"/>
        <w:rPr>
          <w:lang w:val="pt-BR"/>
        </w:rPr>
      </w:pPr>
    </w:p>
    <w:p w:rsidR="00E22345" w:rsidRPr="006832DE" w:rsidRDefault="00F55596">
      <w:pPr>
        <w:pStyle w:val="PargrafodaLista"/>
        <w:numPr>
          <w:ilvl w:val="0"/>
          <w:numId w:val="1"/>
        </w:numPr>
        <w:tabs>
          <w:tab w:val="left" w:pos="1775"/>
        </w:tabs>
        <w:ind w:right="1249" w:firstLine="0"/>
        <w:rPr>
          <w:sz w:val="24"/>
          <w:lang w:val="pt-BR"/>
        </w:rPr>
      </w:pPr>
      <w:r w:rsidRPr="006832DE">
        <w:rPr>
          <w:sz w:val="24"/>
          <w:lang w:val="pt-BR"/>
        </w:rPr>
        <w:t>a execução orçamentária e financeira, inclusive de restos a pagar, com o detalhamento das ações e respectivos subtítulos, identificando a programação classificada com identificador de resultado</w:t>
      </w:r>
      <w:r w:rsidRPr="006832DE">
        <w:rPr>
          <w:spacing w:val="-17"/>
          <w:sz w:val="24"/>
          <w:lang w:val="pt-BR"/>
        </w:rPr>
        <w:t xml:space="preserve"> </w:t>
      </w:r>
      <w:r w:rsidRPr="006832DE">
        <w:rPr>
          <w:sz w:val="24"/>
          <w:lang w:val="pt-BR"/>
        </w:rPr>
        <w:t>primário:</w:t>
      </w:r>
    </w:p>
    <w:p w:rsidR="00E22345" w:rsidRPr="006832DE" w:rsidRDefault="00E22345">
      <w:pPr>
        <w:pStyle w:val="Corpodetexto"/>
        <w:rPr>
          <w:lang w:val="pt-BR"/>
        </w:rPr>
      </w:pPr>
    </w:p>
    <w:p w:rsidR="00E22345" w:rsidRPr="006832DE" w:rsidRDefault="00F55596">
      <w:pPr>
        <w:pStyle w:val="PargrafodaLista"/>
        <w:numPr>
          <w:ilvl w:val="0"/>
          <w:numId w:val="1"/>
        </w:numPr>
        <w:tabs>
          <w:tab w:val="left" w:pos="1756"/>
        </w:tabs>
        <w:ind w:right="1249" w:firstLine="0"/>
        <w:rPr>
          <w:sz w:val="24"/>
          <w:lang w:val="pt-BR"/>
        </w:rPr>
      </w:pPr>
      <w:r w:rsidRPr="006832DE">
        <w:rPr>
          <w:sz w:val="24"/>
          <w:lang w:val="pt-BR"/>
        </w:rPr>
        <w:t>até o sexagésimo dia após a publicação da Lei Orçamentária de 2018, cadastro de ações contendo, no mínimo, o código, o título e a descrição de cada uma das ações constantes dos Orçamentos Fiscal e da Seguridade Social, que poderão ser atualizados, quando necessário, desde que as alterações não ampliem ou restrinjam a finalidade da ação, consubstanciada no seu título constante da referida</w:t>
      </w:r>
      <w:r w:rsidRPr="006832DE">
        <w:rPr>
          <w:spacing w:val="-14"/>
          <w:sz w:val="24"/>
          <w:lang w:val="pt-BR"/>
        </w:rPr>
        <w:t xml:space="preserve"> </w:t>
      </w:r>
      <w:r w:rsidRPr="006832DE">
        <w:rPr>
          <w:sz w:val="24"/>
          <w:lang w:val="pt-BR"/>
        </w:rPr>
        <w:t>Lei;</w:t>
      </w:r>
    </w:p>
    <w:p w:rsidR="00E22345" w:rsidRPr="006832DE" w:rsidRDefault="00E22345">
      <w:pPr>
        <w:pStyle w:val="Corpodetexto"/>
        <w:rPr>
          <w:lang w:val="pt-BR"/>
        </w:rPr>
      </w:pPr>
    </w:p>
    <w:p w:rsidR="00E22345" w:rsidRPr="006832DE" w:rsidRDefault="00F55596">
      <w:pPr>
        <w:pStyle w:val="PargrafodaLista"/>
        <w:numPr>
          <w:ilvl w:val="0"/>
          <w:numId w:val="1"/>
        </w:numPr>
        <w:tabs>
          <w:tab w:val="left" w:pos="1876"/>
        </w:tabs>
        <w:ind w:right="1247" w:firstLine="0"/>
        <w:rPr>
          <w:sz w:val="24"/>
          <w:lang w:val="pt-BR"/>
        </w:rPr>
      </w:pPr>
      <w:r w:rsidRPr="006832DE">
        <w:rPr>
          <w:sz w:val="24"/>
          <w:lang w:val="pt-BR"/>
        </w:rPr>
        <w:t>demonstrativo, atualizado mensalmente, de contratos, convênios, contratos de repasse ou termos de parceria referentes a projetos, discriminando as classificações funcional e por programas, a unidade orçamentária, a contratada ou o convenente, o objeto e os prazos de execução, os valores e as datas das liberações de recursos efetuadas e a efetuar;</w:t>
      </w:r>
    </w:p>
    <w:p w:rsidR="00E22345" w:rsidRPr="006832DE" w:rsidRDefault="00E22345">
      <w:pPr>
        <w:jc w:val="both"/>
        <w:rPr>
          <w:sz w:val="24"/>
          <w:lang w:val="pt-BR"/>
        </w:rPr>
        <w:sectPr w:rsidR="00E22345" w:rsidRPr="006832DE">
          <w:pgSz w:w="11900" w:h="16840"/>
          <w:pgMar w:top="1820" w:right="440" w:bottom="1440" w:left="1600" w:header="300" w:footer="1254" w:gutter="0"/>
          <w:cols w:space="720"/>
        </w:sectPr>
      </w:pPr>
    </w:p>
    <w:p w:rsidR="00E22345" w:rsidRPr="006832DE" w:rsidRDefault="00E22345">
      <w:pPr>
        <w:pStyle w:val="Corpodetexto"/>
        <w:rPr>
          <w:sz w:val="20"/>
          <w:lang w:val="pt-BR"/>
        </w:rPr>
      </w:pPr>
    </w:p>
    <w:p w:rsidR="00E22345" w:rsidRPr="006832DE" w:rsidRDefault="00E22345">
      <w:pPr>
        <w:pStyle w:val="Corpodetexto"/>
        <w:rPr>
          <w:sz w:val="20"/>
          <w:lang w:val="pt-BR"/>
        </w:rPr>
      </w:pPr>
    </w:p>
    <w:p w:rsidR="00E22345" w:rsidRPr="006832DE" w:rsidRDefault="00F55596">
      <w:pPr>
        <w:pStyle w:val="PargrafodaLista"/>
        <w:numPr>
          <w:ilvl w:val="0"/>
          <w:numId w:val="1"/>
        </w:numPr>
        <w:tabs>
          <w:tab w:val="left" w:pos="1912"/>
        </w:tabs>
        <w:spacing w:before="211"/>
        <w:ind w:right="1249" w:firstLine="0"/>
        <w:rPr>
          <w:sz w:val="24"/>
          <w:lang w:val="pt-BR"/>
        </w:rPr>
      </w:pPr>
      <w:r w:rsidRPr="006832DE">
        <w:rPr>
          <w:sz w:val="24"/>
          <w:lang w:val="pt-BR"/>
        </w:rPr>
        <w:t>posição atualizada mensalmente dos limites para empenho e movimentação financeira por órgão do Poder Executivo;</w:t>
      </w:r>
      <w:r w:rsidRPr="006832DE">
        <w:rPr>
          <w:spacing w:val="-13"/>
          <w:sz w:val="24"/>
          <w:lang w:val="pt-BR"/>
        </w:rPr>
        <w:t xml:space="preserve"> </w:t>
      </w:r>
      <w:r w:rsidRPr="006832DE">
        <w:rPr>
          <w:sz w:val="24"/>
          <w:lang w:val="pt-BR"/>
        </w:rPr>
        <w:t>e</w:t>
      </w:r>
    </w:p>
    <w:p w:rsidR="00E22345" w:rsidRPr="006832DE" w:rsidRDefault="00E22345">
      <w:pPr>
        <w:pStyle w:val="Corpodetexto"/>
        <w:rPr>
          <w:lang w:val="pt-BR"/>
        </w:rPr>
      </w:pPr>
    </w:p>
    <w:p w:rsidR="00E22345" w:rsidRPr="006832DE" w:rsidRDefault="00F55596">
      <w:pPr>
        <w:pStyle w:val="Corpodetexto"/>
        <w:ind w:left="811" w:right="1246"/>
        <w:jc w:val="both"/>
        <w:rPr>
          <w:lang w:val="pt-BR"/>
        </w:rPr>
      </w:pPr>
      <w:r w:rsidRPr="006832DE">
        <w:rPr>
          <w:lang w:val="pt-BR"/>
        </w:rPr>
        <w:t>II - pelos Poderes, no sítio de cada Poder, o Relatório de Gestão, o Relatório e o Certificado de Auditoria, o Parecer do órgão de controle interno, em até trinta dias após seu envio ao Tribunal.</w:t>
      </w:r>
    </w:p>
    <w:p w:rsidR="00E22345" w:rsidRPr="006832DE" w:rsidRDefault="00E22345">
      <w:pPr>
        <w:pStyle w:val="Corpodetexto"/>
        <w:rPr>
          <w:lang w:val="pt-BR"/>
        </w:rPr>
      </w:pPr>
    </w:p>
    <w:p w:rsidR="00E22345" w:rsidRPr="006832DE" w:rsidRDefault="00F55596">
      <w:pPr>
        <w:pStyle w:val="Corpodetexto"/>
        <w:ind w:left="103" w:right="1247"/>
        <w:jc w:val="both"/>
        <w:rPr>
          <w:lang w:val="pt-BR"/>
        </w:rPr>
      </w:pPr>
      <w:r w:rsidRPr="006832DE">
        <w:rPr>
          <w:lang w:val="pt-BR"/>
        </w:rPr>
        <w:t>Art. 52. Para fins de realização da audiência pública prevista no § 4o do art. 9o da Lei  de Responsabilidade Fiscal, o Poder Executivo encaminhará à Câmara Municipal, até três dias da audiência ou até o último dia dos meses de maio, setembro e fevereiro, o  que ocorrer primeiro, relatórios de avaliação do cumprimento da meta de superávit primário, com as justificativas de eventuais desvios e indicação das medidas corretivas adotadas.</w:t>
      </w:r>
    </w:p>
    <w:p w:rsidR="00E22345" w:rsidRPr="006832DE" w:rsidRDefault="00E22345">
      <w:pPr>
        <w:pStyle w:val="Corpodetexto"/>
        <w:rPr>
          <w:lang w:val="pt-BR"/>
        </w:rPr>
      </w:pPr>
    </w:p>
    <w:p w:rsidR="00E22345" w:rsidRPr="006832DE" w:rsidRDefault="00F55596">
      <w:pPr>
        <w:pStyle w:val="Corpodetexto"/>
        <w:ind w:left="3178" w:right="4308" w:firstLine="427"/>
        <w:rPr>
          <w:lang w:val="pt-BR"/>
        </w:rPr>
      </w:pPr>
      <w:r w:rsidRPr="006832DE">
        <w:rPr>
          <w:lang w:val="pt-BR"/>
        </w:rPr>
        <w:t>CAPÍTULO XI DISPOSIÇÕES FINAIS</w:t>
      </w:r>
    </w:p>
    <w:p w:rsidR="00E22345" w:rsidRPr="006832DE" w:rsidRDefault="00E22345">
      <w:pPr>
        <w:pStyle w:val="Corpodetexto"/>
        <w:rPr>
          <w:lang w:val="pt-BR"/>
        </w:rPr>
      </w:pPr>
    </w:p>
    <w:p w:rsidR="00E22345" w:rsidRPr="006832DE" w:rsidRDefault="00F55596">
      <w:pPr>
        <w:pStyle w:val="Corpodetexto"/>
        <w:ind w:left="103" w:right="1245"/>
        <w:jc w:val="both"/>
        <w:rPr>
          <w:lang w:val="pt-BR"/>
        </w:rPr>
      </w:pPr>
      <w:r w:rsidRPr="006832DE">
        <w:rPr>
          <w:lang w:val="pt-BR"/>
        </w:rPr>
        <w:t>Art. 53. A execução da Lei Orçamentária de 2018 e dos créditos adicionais obedecerá aos princípios constitucionais da legalidade, impessoalidade, moralidade, publicidade e eficiência na administração pública municipal, não podendo ser utilizada para influir na apreciação de proposições legislativas em tramitação na Câmara Municipal.</w:t>
      </w:r>
    </w:p>
    <w:p w:rsidR="00E22345" w:rsidRPr="006832DE" w:rsidRDefault="00E22345">
      <w:pPr>
        <w:pStyle w:val="Corpodetexto"/>
        <w:rPr>
          <w:lang w:val="pt-BR"/>
        </w:rPr>
      </w:pPr>
    </w:p>
    <w:p w:rsidR="00E22345" w:rsidRPr="006832DE" w:rsidRDefault="00F55596">
      <w:pPr>
        <w:pStyle w:val="Corpodetexto"/>
        <w:ind w:left="103" w:right="1248"/>
        <w:jc w:val="both"/>
        <w:rPr>
          <w:lang w:val="pt-BR"/>
        </w:rPr>
      </w:pPr>
      <w:r w:rsidRPr="006832DE">
        <w:rPr>
          <w:lang w:val="pt-BR"/>
        </w:rPr>
        <w:t>§1º No texto da lei orçamentária para o exercício de 2018 constará autorização para abertura de créditos adicionais suplementares de no mínimo quarenta por cento do total dos orçamentos e autorização para contratar operações de crédito, respeitadas as disposições da Resolução n˚ 43/2001, do Senado Federal e atualizações posteriores,  bem como da legislação</w:t>
      </w:r>
      <w:r w:rsidRPr="006832DE">
        <w:rPr>
          <w:spacing w:val="-8"/>
          <w:lang w:val="pt-BR"/>
        </w:rPr>
        <w:t xml:space="preserve"> </w:t>
      </w:r>
      <w:r w:rsidRPr="006832DE">
        <w:rPr>
          <w:lang w:val="pt-BR"/>
        </w:rPr>
        <w:t>aplicável.</w:t>
      </w:r>
    </w:p>
    <w:p w:rsidR="00E22345" w:rsidRPr="006832DE" w:rsidRDefault="00E22345">
      <w:pPr>
        <w:pStyle w:val="Corpodetexto"/>
        <w:rPr>
          <w:lang w:val="pt-BR"/>
        </w:rPr>
      </w:pPr>
    </w:p>
    <w:p w:rsidR="00E22345" w:rsidRPr="006832DE" w:rsidRDefault="00F55596">
      <w:pPr>
        <w:pStyle w:val="Corpodetexto"/>
        <w:ind w:left="103" w:right="1246"/>
        <w:jc w:val="both"/>
        <w:rPr>
          <w:lang w:val="pt-BR"/>
        </w:rPr>
      </w:pPr>
      <w:r w:rsidRPr="006832DE">
        <w:rPr>
          <w:lang w:val="pt-BR"/>
        </w:rPr>
        <w:t>§ 2º Não será objeto de emenda ao Projeto da Lei Orçamentária para o exercício de 2018, a supressão da autorização para abertura de créditos adicionais suplementares no valor mínimo estabelecido no Projeto de Lei, bem como a autorização para contratar operações de crédito, respeitadas as disposições da Resolução n˚ 43/2001, do Senado Federal e atualizações posteriores, bem como da legislação aplicável.</w:t>
      </w:r>
    </w:p>
    <w:p w:rsidR="00E22345" w:rsidRPr="006832DE" w:rsidRDefault="00E22345">
      <w:pPr>
        <w:pStyle w:val="Corpodetexto"/>
        <w:rPr>
          <w:lang w:val="pt-BR"/>
        </w:rPr>
      </w:pPr>
    </w:p>
    <w:p w:rsidR="00E22345" w:rsidRPr="006832DE" w:rsidRDefault="00F55596">
      <w:pPr>
        <w:pStyle w:val="Corpodetexto"/>
        <w:ind w:left="103" w:right="1248"/>
        <w:jc w:val="both"/>
        <w:rPr>
          <w:lang w:val="pt-BR"/>
        </w:rPr>
      </w:pPr>
      <w:r w:rsidRPr="006832DE">
        <w:rPr>
          <w:lang w:val="pt-BR"/>
        </w:rPr>
        <w:t>Art. 54. A despesa não poderá ser realizada se não houver comprovada e suficiente disponibilidade de dotação orçamentária para atendê-la, sendo vedada a adoção de qualquer procedimento que viabilize a sua realização sem observar a referida disponibilidade.</w:t>
      </w:r>
    </w:p>
    <w:p w:rsidR="00E22345" w:rsidRPr="006832DE" w:rsidRDefault="00E22345">
      <w:pPr>
        <w:pStyle w:val="Corpodetexto"/>
        <w:rPr>
          <w:lang w:val="pt-BR"/>
        </w:rPr>
      </w:pPr>
    </w:p>
    <w:p w:rsidR="00E22345" w:rsidRPr="006832DE" w:rsidRDefault="00F55596">
      <w:pPr>
        <w:pStyle w:val="Corpodetexto"/>
        <w:ind w:left="103" w:right="1246"/>
        <w:jc w:val="both"/>
        <w:rPr>
          <w:lang w:val="pt-BR"/>
        </w:rPr>
      </w:pPr>
      <w:r w:rsidRPr="006832DE">
        <w:rPr>
          <w:lang w:val="pt-BR"/>
        </w:rPr>
        <w:t>§ 1</w:t>
      </w:r>
      <w:r w:rsidRPr="006832DE">
        <w:rPr>
          <w:sz w:val="16"/>
          <w:lang w:val="pt-BR"/>
        </w:rPr>
        <w:t xml:space="preserve">o </w:t>
      </w:r>
      <w:r w:rsidRPr="006832DE">
        <w:rPr>
          <w:lang w:val="pt-BR"/>
        </w:rPr>
        <w:t xml:space="preserve">A contabilidade registrará todos os atos e fatos relativos à gestão orçamentária, financeira e patrimonial, independentemente de sua legalidade, sem prejuízo das responsabilidades e demais consequências advindas da inobservância do disposto no </w:t>
      </w:r>
      <w:r w:rsidRPr="006832DE">
        <w:rPr>
          <w:b/>
          <w:lang w:val="pt-BR"/>
        </w:rPr>
        <w:t>caput</w:t>
      </w:r>
      <w:r w:rsidRPr="006832DE">
        <w:rPr>
          <w:lang w:val="pt-BR"/>
        </w:rPr>
        <w:t>.</w:t>
      </w:r>
    </w:p>
    <w:p w:rsidR="00E22345" w:rsidRPr="006832DE" w:rsidRDefault="00E22345">
      <w:pPr>
        <w:jc w:val="both"/>
        <w:rPr>
          <w:lang w:val="pt-BR"/>
        </w:rPr>
        <w:sectPr w:rsidR="00E22345" w:rsidRPr="006832DE">
          <w:pgSz w:w="11900" w:h="16840"/>
          <w:pgMar w:top="1820" w:right="440" w:bottom="1440" w:left="1600" w:header="300" w:footer="1254" w:gutter="0"/>
          <w:cols w:space="720"/>
        </w:sectPr>
      </w:pPr>
    </w:p>
    <w:p w:rsidR="00E22345" w:rsidRPr="006832DE" w:rsidRDefault="00E22345">
      <w:pPr>
        <w:pStyle w:val="Corpodetexto"/>
        <w:spacing w:before="2"/>
        <w:rPr>
          <w:sz w:val="28"/>
          <w:lang w:val="pt-BR"/>
        </w:rPr>
      </w:pPr>
    </w:p>
    <w:p w:rsidR="00E22345" w:rsidRPr="006832DE" w:rsidRDefault="00F55596">
      <w:pPr>
        <w:spacing w:before="73"/>
        <w:ind w:left="103" w:right="1247"/>
        <w:jc w:val="both"/>
        <w:rPr>
          <w:lang w:val="pt-BR"/>
        </w:rPr>
      </w:pPr>
      <w:bookmarkStart w:id="1" w:name="_Hlk498699352"/>
      <w:r w:rsidRPr="006832DE">
        <w:rPr>
          <w:lang w:val="pt-BR"/>
        </w:rPr>
        <w:t>§ 2</w:t>
      </w:r>
      <w:r w:rsidRPr="006832DE">
        <w:rPr>
          <w:sz w:val="14"/>
          <w:lang w:val="pt-BR"/>
        </w:rPr>
        <w:t xml:space="preserve">o </w:t>
      </w:r>
      <w:r w:rsidRPr="006832DE">
        <w:rPr>
          <w:lang w:val="pt-BR"/>
        </w:rPr>
        <w:t>Com vistas a assegurar o conhecimento da composição patrimonial a que se refere o art. 85 da Lei n</w:t>
      </w:r>
      <w:r w:rsidRPr="006832DE">
        <w:rPr>
          <w:sz w:val="14"/>
          <w:lang w:val="pt-BR"/>
        </w:rPr>
        <w:t xml:space="preserve">o </w:t>
      </w:r>
      <w:r w:rsidRPr="006832DE">
        <w:rPr>
          <w:lang w:val="pt-BR"/>
        </w:rPr>
        <w:t>4.320, de 1964, a contabilidade:</w:t>
      </w:r>
    </w:p>
    <w:p w:rsidR="00E22345" w:rsidRPr="006832DE" w:rsidRDefault="00E22345">
      <w:pPr>
        <w:pStyle w:val="Corpodetexto"/>
        <w:rPr>
          <w:sz w:val="22"/>
          <w:lang w:val="pt-BR"/>
        </w:rPr>
      </w:pPr>
    </w:p>
    <w:p w:rsidR="00E22345" w:rsidRPr="006832DE" w:rsidRDefault="00F55596">
      <w:pPr>
        <w:ind w:left="812" w:right="1600"/>
        <w:rPr>
          <w:lang w:val="pt-BR"/>
        </w:rPr>
      </w:pPr>
      <w:r w:rsidRPr="006832DE">
        <w:rPr>
          <w:lang w:val="pt-BR"/>
        </w:rPr>
        <w:t>I - reconhecerá o ativo referente aos créditos tributários e não tributários a receber; e II - segregará os restos a pagar não processados em exigíveis e não exigíveis.</w:t>
      </w:r>
    </w:p>
    <w:p w:rsidR="00E22345" w:rsidRPr="006832DE" w:rsidRDefault="00E22345">
      <w:pPr>
        <w:pStyle w:val="Corpodetexto"/>
        <w:rPr>
          <w:sz w:val="22"/>
          <w:lang w:val="pt-BR"/>
        </w:rPr>
      </w:pPr>
    </w:p>
    <w:p w:rsidR="00E22345" w:rsidRPr="006832DE" w:rsidRDefault="00F55596">
      <w:pPr>
        <w:ind w:left="104"/>
        <w:jc w:val="both"/>
        <w:rPr>
          <w:lang w:val="pt-BR"/>
        </w:rPr>
      </w:pPr>
      <w:r w:rsidRPr="006832DE">
        <w:rPr>
          <w:lang w:val="pt-BR"/>
        </w:rPr>
        <w:t>Art. 55. Para os efeitos do art. 16 da Lei de Responsabilidade Fiscal:</w:t>
      </w:r>
    </w:p>
    <w:p w:rsidR="00E22345" w:rsidRPr="006832DE" w:rsidRDefault="00E22345">
      <w:pPr>
        <w:pStyle w:val="Corpodetexto"/>
        <w:rPr>
          <w:sz w:val="18"/>
          <w:lang w:val="pt-BR"/>
        </w:rPr>
      </w:pPr>
    </w:p>
    <w:p w:rsidR="00E22345" w:rsidRPr="006832DE" w:rsidRDefault="00F55596">
      <w:pPr>
        <w:pStyle w:val="PargrafodaLista"/>
        <w:numPr>
          <w:ilvl w:val="0"/>
          <w:numId w:val="5"/>
        </w:numPr>
        <w:tabs>
          <w:tab w:val="left" w:pos="964"/>
        </w:tabs>
        <w:spacing w:before="1"/>
        <w:ind w:right="1246" w:firstLine="0"/>
        <w:rPr>
          <w:lang w:val="pt-BR"/>
        </w:rPr>
      </w:pPr>
      <w:r w:rsidRPr="006832DE">
        <w:rPr>
          <w:lang w:val="pt-BR"/>
        </w:rPr>
        <w:t>- as especificações nele contidas integrarão o processo administrativo de que trata o art. 38 da Lei n</w:t>
      </w:r>
      <w:r w:rsidRPr="006832DE">
        <w:rPr>
          <w:sz w:val="14"/>
          <w:lang w:val="pt-BR"/>
        </w:rPr>
        <w:t xml:space="preserve">o </w:t>
      </w:r>
      <w:r w:rsidRPr="006832DE">
        <w:rPr>
          <w:lang w:val="pt-BR"/>
        </w:rPr>
        <w:t>8.666, de 1993, bem como os procedimentos de desapropriação de imóveis urbanos a que se refere o § 3</w:t>
      </w:r>
      <w:r w:rsidRPr="006832DE">
        <w:rPr>
          <w:sz w:val="14"/>
          <w:lang w:val="pt-BR"/>
        </w:rPr>
        <w:t xml:space="preserve">o </w:t>
      </w:r>
      <w:r w:rsidRPr="006832DE">
        <w:rPr>
          <w:lang w:val="pt-BR"/>
        </w:rPr>
        <w:t>do art. 182 da</w:t>
      </w:r>
      <w:r w:rsidRPr="006832DE">
        <w:rPr>
          <w:spacing w:val="-14"/>
          <w:lang w:val="pt-BR"/>
        </w:rPr>
        <w:t xml:space="preserve"> </w:t>
      </w:r>
      <w:r w:rsidRPr="006832DE">
        <w:rPr>
          <w:lang w:val="pt-BR"/>
        </w:rPr>
        <w:t>Constituição;</w:t>
      </w:r>
    </w:p>
    <w:p w:rsidR="00E22345" w:rsidRPr="006832DE" w:rsidRDefault="00F55596">
      <w:pPr>
        <w:pStyle w:val="PargrafodaLista"/>
        <w:numPr>
          <w:ilvl w:val="0"/>
          <w:numId w:val="5"/>
        </w:numPr>
        <w:tabs>
          <w:tab w:val="left" w:pos="1055"/>
        </w:tabs>
        <w:spacing w:before="1"/>
        <w:ind w:right="1247" w:firstLine="0"/>
        <w:rPr>
          <w:lang w:val="pt-BR"/>
        </w:rPr>
      </w:pPr>
      <w:r w:rsidRPr="006832DE">
        <w:rPr>
          <w:lang w:val="pt-BR"/>
        </w:rPr>
        <w:t xml:space="preserve">- entendem-se como despesas irrelevantes aquelas cujo valor não ultrapasse, para  bens e serviços, os limites dos incisos I e II do </w:t>
      </w:r>
      <w:r w:rsidRPr="006832DE">
        <w:rPr>
          <w:b/>
          <w:lang w:val="pt-BR"/>
        </w:rPr>
        <w:t xml:space="preserve">caput </w:t>
      </w:r>
      <w:r w:rsidRPr="006832DE">
        <w:rPr>
          <w:lang w:val="pt-BR"/>
        </w:rPr>
        <w:t>do art. 24 da Lei n</w:t>
      </w:r>
      <w:r w:rsidRPr="006832DE">
        <w:rPr>
          <w:sz w:val="14"/>
          <w:lang w:val="pt-BR"/>
        </w:rPr>
        <w:t xml:space="preserve">o </w:t>
      </w:r>
      <w:r w:rsidRPr="006832DE">
        <w:rPr>
          <w:lang w:val="pt-BR"/>
        </w:rPr>
        <w:t>8.666, de  1993;</w:t>
      </w:r>
    </w:p>
    <w:p w:rsidR="00E22345" w:rsidRPr="006832DE" w:rsidRDefault="00F55596">
      <w:pPr>
        <w:pStyle w:val="PargrafodaLista"/>
        <w:numPr>
          <w:ilvl w:val="0"/>
          <w:numId w:val="5"/>
        </w:numPr>
        <w:tabs>
          <w:tab w:val="left" w:pos="1146"/>
        </w:tabs>
        <w:ind w:right="1247" w:firstLine="0"/>
        <w:rPr>
          <w:lang w:val="pt-BR"/>
        </w:rPr>
      </w:pPr>
      <w:r w:rsidRPr="006832DE">
        <w:rPr>
          <w:lang w:val="pt-BR"/>
        </w:rPr>
        <w:t>- na execução das despesas na ante vigência da Lei Orçamentária de 2018, o ordenador de despesa poderá considerar os valores constantes do respectivo Projeto de Lei;</w:t>
      </w:r>
      <w:r w:rsidRPr="006832DE">
        <w:rPr>
          <w:spacing w:val="-1"/>
          <w:lang w:val="pt-BR"/>
        </w:rPr>
        <w:t xml:space="preserve"> </w:t>
      </w:r>
      <w:r w:rsidRPr="006832DE">
        <w:rPr>
          <w:lang w:val="pt-BR"/>
        </w:rPr>
        <w:t>e</w:t>
      </w:r>
    </w:p>
    <w:p w:rsidR="00E22345" w:rsidRPr="006832DE" w:rsidRDefault="00F55596">
      <w:pPr>
        <w:pStyle w:val="PargrafodaLista"/>
        <w:numPr>
          <w:ilvl w:val="0"/>
          <w:numId w:val="5"/>
        </w:numPr>
        <w:tabs>
          <w:tab w:val="left" w:pos="1168"/>
        </w:tabs>
        <w:ind w:right="1247" w:firstLine="0"/>
        <w:rPr>
          <w:lang w:val="pt-BR"/>
        </w:rPr>
      </w:pPr>
      <w:r w:rsidRPr="006832DE">
        <w:rPr>
          <w:lang w:val="pt-BR"/>
        </w:rPr>
        <w:t>- os valores constantes no Projeto de Lei Orçamentária de 2018 poderão ser utilizados para demonstrar a previsão orçamentária nos procedimentos referentes à fase interna da</w:t>
      </w:r>
      <w:r w:rsidRPr="006832DE">
        <w:rPr>
          <w:spacing w:val="-3"/>
          <w:lang w:val="pt-BR"/>
        </w:rPr>
        <w:t xml:space="preserve"> </w:t>
      </w:r>
      <w:r w:rsidRPr="006832DE">
        <w:rPr>
          <w:lang w:val="pt-BR"/>
        </w:rPr>
        <w:t>licitação.</w:t>
      </w:r>
    </w:p>
    <w:p w:rsidR="00E22345" w:rsidRPr="006832DE" w:rsidRDefault="00E22345">
      <w:pPr>
        <w:pStyle w:val="Corpodetexto"/>
        <w:rPr>
          <w:sz w:val="22"/>
          <w:lang w:val="pt-BR"/>
        </w:rPr>
      </w:pPr>
    </w:p>
    <w:p w:rsidR="00E22345" w:rsidRPr="006832DE" w:rsidRDefault="00F55596">
      <w:pPr>
        <w:spacing w:line="252" w:lineRule="exact"/>
        <w:ind w:left="104"/>
        <w:jc w:val="both"/>
        <w:rPr>
          <w:lang w:val="pt-BR"/>
        </w:rPr>
      </w:pPr>
      <w:r w:rsidRPr="006832DE">
        <w:rPr>
          <w:lang w:val="pt-BR"/>
        </w:rPr>
        <w:t>Art. 56. Para efeito do disposto no art. 42 da Lei de Responsabilidade Fiscal, considera-</w:t>
      </w:r>
    </w:p>
    <w:p w:rsidR="00E22345" w:rsidRPr="006832DE" w:rsidRDefault="00F55596">
      <w:pPr>
        <w:ind w:left="104" w:right="1247"/>
        <w:jc w:val="both"/>
        <w:rPr>
          <w:lang w:val="pt-BR"/>
        </w:rPr>
      </w:pPr>
      <w:r w:rsidRPr="006832DE">
        <w:rPr>
          <w:lang w:val="pt-BR"/>
        </w:rPr>
        <w:t>se contraída a obrigação no momento da formalização do contrato administrativo ou  instrumento</w:t>
      </w:r>
      <w:r w:rsidRPr="006832DE">
        <w:rPr>
          <w:spacing w:val="-3"/>
          <w:lang w:val="pt-BR"/>
        </w:rPr>
        <w:t xml:space="preserve"> </w:t>
      </w:r>
      <w:r w:rsidRPr="006832DE">
        <w:rPr>
          <w:lang w:val="pt-BR"/>
        </w:rPr>
        <w:t>congênere.</w:t>
      </w:r>
    </w:p>
    <w:p w:rsidR="00E22345" w:rsidRPr="006832DE" w:rsidRDefault="00E22345">
      <w:pPr>
        <w:pStyle w:val="Corpodetexto"/>
        <w:spacing w:before="9"/>
        <w:rPr>
          <w:sz w:val="21"/>
          <w:lang w:val="pt-BR"/>
        </w:rPr>
      </w:pPr>
    </w:p>
    <w:p w:rsidR="00E22345" w:rsidRPr="006832DE" w:rsidRDefault="00F55596">
      <w:pPr>
        <w:ind w:left="104" w:right="1246"/>
        <w:jc w:val="both"/>
        <w:rPr>
          <w:lang w:val="pt-BR"/>
        </w:rPr>
      </w:pPr>
      <w:r w:rsidRPr="006832DE">
        <w:rPr>
          <w:lang w:val="pt-BR"/>
        </w:rPr>
        <w:t>Parágrafo único. No caso de despesas relativas à prestação de serviços já existentes e destinados à manutenção da administração pública municipal, consideram-se compromissadas apenas as prestações cujos pagamentos devam ser realizados no exercício financeiro, observado o cronograma pactuado.</w:t>
      </w:r>
    </w:p>
    <w:p w:rsidR="00E22345" w:rsidRPr="006832DE" w:rsidRDefault="00E22345">
      <w:pPr>
        <w:pStyle w:val="Corpodetexto"/>
        <w:spacing w:before="10"/>
        <w:rPr>
          <w:sz w:val="23"/>
          <w:lang w:val="pt-BR"/>
        </w:rPr>
      </w:pPr>
    </w:p>
    <w:p w:rsidR="00E22345" w:rsidRPr="006832DE" w:rsidRDefault="00F55596">
      <w:pPr>
        <w:ind w:left="104" w:right="1247"/>
        <w:jc w:val="both"/>
        <w:rPr>
          <w:lang w:val="pt-BR"/>
        </w:rPr>
      </w:pPr>
      <w:r w:rsidRPr="006832DE">
        <w:rPr>
          <w:lang w:val="pt-BR"/>
        </w:rPr>
        <w:t>Art. 57. Fica o Poder Executivo autorizado a firmar convênios, termos de parceira e outros instrumentos legais aplicáveis para formalização de participação em consórcios com outros municípios, bem como parcerias com organizações da sociedade civil de interesse público e organizações sociais, conforme Lei Municipal e demais disposições legais aplicáveis, inclusive observância da Resolução TC n° 020/2005, do TCE-PE.</w:t>
      </w:r>
    </w:p>
    <w:p w:rsidR="00E22345" w:rsidRPr="006832DE" w:rsidRDefault="00E22345">
      <w:pPr>
        <w:pStyle w:val="Corpodetexto"/>
        <w:rPr>
          <w:sz w:val="22"/>
          <w:lang w:val="pt-BR"/>
        </w:rPr>
      </w:pPr>
    </w:p>
    <w:p w:rsidR="00E22345" w:rsidRPr="006832DE" w:rsidRDefault="00F55596">
      <w:pPr>
        <w:ind w:left="104" w:right="1246"/>
        <w:jc w:val="both"/>
        <w:rPr>
          <w:lang w:val="pt-BR"/>
        </w:rPr>
      </w:pPr>
      <w:r w:rsidRPr="006832DE">
        <w:rPr>
          <w:lang w:val="pt-BR"/>
        </w:rPr>
        <w:t>Parágrafo Único: Os Programas, Projetos, Atividades e Ações constantes da Lei Orçamentária Anual poderão ser realizados através de Consórcios Públicos instituídos na forma da Legislação Federal específica.</w:t>
      </w:r>
    </w:p>
    <w:p w:rsidR="00E22345" w:rsidRPr="006832DE" w:rsidRDefault="00E22345">
      <w:pPr>
        <w:pStyle w:val="Corpodetexto"/>
        <w:spacing w:before="1"/>
        <w:rPr>
          <w:lang w:val="pt-BR"/>
        </w:rPr>
      </w:pPr>
    </w:p>
    <w:p w:rsidR="006832DE" w:rsidRDefault="00F55596" w:rsidP="009A0EC3">
      <w:pPr>
        <w:rPr>
          <w:lang w:val="pt-BR"/>
        </w:rPr>
      </w:pPr>
      <w:r w:rsidRPr="006832DE">
        <w:rPr>
          <w:lang w:val="pt-BR"/>
        </w:rPr>
        <w:t xml:space="preserve">Art.58. Esta Lei entra em vigor na data de sua publicação. </w:t>
      </w:r>
    </w:p>
    <w:p w:rsidR="006832DE" w:rsidRDefault="006832DE" w:rsidP="006832DE">
      <w:pPr>
        <w:jc w:val="center"/>
        <w:rPr>
          <w:lang w:val="pt-BR"/>
        </w:rPr>
      </w:pPr>
    </w:p>
    <w:p w:rsidR="006832DE" w:rsidRDefault="006832DE" w:rsidP="006832DE">
      <w:pPr>
        <w:jc w:val="center"/>
        <w:rPr>
          <w:lang w:val="pt-BR"/>
        </w:rPr>
      </w:pPr>
    </w:p>
    <w:p w:rsidR="006832DE" w:rsidRPr="00093B7E" w:rsidRDefault="006832DE" w:rsidP="006832DE">
      <w:pPr>
        <w:jc w:val="right"/>
        <w:rPr>
          <w:sz w:val="24"/>
          <w:szCs w:val="24"/>
        </w:rPr>
      </w:pPr>
      <w:r>
        <w:rPr>
          <w:sz w:val="24"/>
          <w:szCs w:val="24"/>
        </w:rPr>
        <w:t xml:space="preserve">Gabinete do Prefeito, em </w:t>
      </w:r>
      <w:r w:rsidR="00166926">
        <w:rPr>
          <w:sz w:val="24"/>
          <w:szCs w:val="24"/>
        </w:rPr>
        <w:t>16</w:t>
      </w:r>
      <w:r>
        <w:rPr>
          <w:sz w:val="24"/>
          <w:szCs w:val="24"/>
        </w:rPr>
        <w:t xml:space="preserve"> de </w:t>
      </w:r>
      <w:r w:rsidR="00166926">
        <w:rPr>
          <w:sz w:val="24"/>
          <w:szCs w:val="24"/>
        </w:rPr>
        <w:t>outubro</w:t>
      </w:r>
      <w:r>
        <w:rPr>
          <w:sz w:val="24"/>
          <w:szCs w:val="24"/>
        </w:rPr>
        <w:t xml:space="preserve"> de 2017</w:t>
      </w:r>
    </w:p>
    <w:p w:rsidR="006832DE" w:rsidRPr="007061D7" w:rsidRDefault="006832DE" w:rsidP="006832DE">
      <w:pPr>
        <w:jc w:val="both"/>
        <w:rPr>
          <w:sz w:val="24"/>
          <w:szCs w:val="24"/>
        </w:rPr>
      </w:pPr>
    </w:p>
    <w:p w:rsidR="006832DE" w:rsidRDefault="006832DE" w:rsidP="006832DE">
      <w:pPr>
        <w:jc w:val="center"/>
        <w:rPr>
          <w:sz w:val="24"/>
          <w:szCs w:val="24"/>
        </w:rPr>
      </w:pPr>
    </w:p>
    <w:p w:rsidR="006832DE" w:rsidRDefault="006832DE" w:rsidP="006832DE">
      <w:pPr>
        <w:jc w:val="center"/>
        <w:rPr>
          <w:sz w:val="24"/>
          <w:szCs w:val="24"/>
        </w:rPr>
      </w:pPr>
    </w:p>
    <w:p w:rsidR="006832DE" w:rsidRDefault="006832DE" w:rsidP="006832DE">
      <w:pPr>
        <w:jc w:val="center"/>
        <w:rPr>
          <w:sz w:val="24"/>
          <w:szCs w:val="24"/>
        </w:rPr>
      </w:pPr>
    </w:p>
    <w:p w:rsidR="006832DE" w:rsidRDefault="006832DE" w:rsidP="006832DE">
      <w:pPr>
        <w:jc w:val="center"/>
        <w:rPr>
          <w:sz w:val="24"/>
          <w:szCs w:val="24"/>
        </w:rPr>
      </w:pPr>
    </w:p>
    <w:p w:rsidR="006832DE" w:rsidRPr="007061D7" w:rsidRDefault="006832DE" w:rsidP="006832DE">
      <w:pPr>
        <w:jc w:val="center"/>
        <w:rPr>
          <w:sz w:val="24"/>
          <w:szCs w:val="24"/>
        </w:rPr>
      </w:pPr>
      <w:r w:rsidRPr="007061D7">
        <w:rPr>
          <w:sz w:val="24"/>
          <w:szCs w:val="24"/>
        </w:rPr>
        <w:t>_____________</w:t>
      </w:r>
      <w:r w:rsidRPr="007061D7">
        <w:rPr>
          <w:noProof/>
          <w:sz w:val="24"/>
          <w:szCs w:val="24"/>
        </w:rPr>
        <mc:AlternateContent>
          <mc:Choice Requires="wps">
            <w:drawing>
              <wp:anchor distT="0" distB="0" distL="114300" distR="114300" simplePos="0" relativeHeight="503077288" behindDoc="1" locked="0" layoutInCell="1" allowOverlap="1">
                <wp:simplePos x="0" y="0"/>
                <wp:positionH relativeFrom="column">
                  <wp:posOffset>955675</wp:posOffset>
                </wp:positionH>
                <wp:positionV relativeFrom="paragraph">
                  <wp:posOffset>9572625</wp:posOffset>
                </wp:positionV>
                <wp:extent cx="1828800" cy="866775"/>
                <wp:effectExtent l="0" t="0" r="0" b="9525"/>
                <wp:wrapNone/>
                <wp:docPr id="328" name="Caixa de Texto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32DE" w:rsidRPr="0031707B" w:rsidRDefault="006832DE" w:rsidP="006832DE">
                            <w:pPr>
                              <w:ind w:left="142" w:right="121"/>
                              <w:jc w:val="both"/>
                              <w:rPr>
                                <w:rFonts w:ascii="Arial Narrow" w:hAnsi="Arial Narrow" w:cs="Arial"/>
                                <w:sz w:val="12"/>
                              </w:rPr>
                            </w:pPr>
                            <w:r w:rsidRPr="0031707B">
                              <w:rPr>
                                <w:i/>
                                <w:sz w:val="16"/>
                              </w:rPr>
                              <w:t xml:space="preserve">Publicado em </w:t>
                            </w:r>
                            <w:r>
                              <w:rPr>
                                <w:i/>
                                <w:sz w:val="16"/>
                              </w:rPr>
                              <w:t>____/_____/2017</w:t>
                            </w:r>
                            <w:r w:rsidRPr="0031707B">
                              <w:rPr>
                                <w:i/>
                                <w:sz w:val="16"/>
                              </w:rPr>
                              <w:t>,</w:t>
                            </w:r>
                            <w:r w:rsidRPr="0031707B">
                              <w:rPr>
                                <w:rFonts w:ascii="Arial Narrow" w:hAnsi="Arial Narrow" w:cs="Arial"/>
                                <w:sz w:val="12"/>
                              </w:rPr>
                              <w:t xml:space="preserve"> no Mural do prédio sede da </w:t>
                            </w:r>
                            <w:r>
                              <w:rPr>
                                <w:rFonts w:ascii="Arial Narrow" w:hAnsi="Arial Narrow" w:cs="Arial"/>
                                <w:sz w:val="12"/>
                              </w:rPr>
                              <w:t>Câmara Municipal de Granito</w:t>
                            </w:r>
                            <w:r w:rsidRPr="0031707B">
                              <w:rPr>
                                <w:rFonts w:ascii="Arial Narrow" w:hAnsi="Arial Narrow" w:cs="Arial"/>
                                <w:sz w:val="12"/>
                              </w:rPr>
                              <w:t>, assegurada pelo art. 97, inciso I, alínea “b” da Constituição do Estado de Pernambuco, em razão do Município não Possuir Jornal de C</w:t>
                            </w:r>
                            <w:r>
                              <w:rPr>
                                <w:rFonts w:ascii="Arial Narrow" w:hAnsi="Arial Narrow" w:cs="Arial"/>
                                <w:sz w:val="12"/>
                              </w:rPr>
                              <w:t xml:space="preserve">irculação diária, e conforme </w:t>
                            </w:r>
                            <w:r w:rsidRPr="0031707B">
                              <w:rPr>
                                <w:rFonts w:ascii="Arial Narrow" w:hAnsi="Arial Narrow" w:cs="Arial"/>
                                <w:sz w:val="12"/>
                              </w:rPr>
                              <w:t xml:space="preserve">da Lei  Orgânica Municipal de </w:t>
                            </w:r>
                            <w:r>
                              <w:rPr>
                                <w:rFonts w:ascii="Arial Narrow" w:hAnsi="Arial Narrow" w:cs="Arial"/>
                                <w:sz w:val="12"/>
                              </w:rPr>
                              <w:t>Granito</w:t>
                            </w:r>
                            <w:r w:rsidRPr="0031707B">
                              <w:rPr>
                                <w:rFonts w:ascii="Arial Narrow" w:hAnsi="Arial Narrow" w:cs="Arial"/>
                                <w:sz w:val="12"/>
                              </w:rPr>
                              <w:t xml:space="preserve"> – PE.</w:t>
                            </w:r>
                          </w:p>
                          <w:p w:rsidR="006832DE" w:rsidRPr="00EC44A7" w:rsidRDefault="006832DE" w:rsidP="006832DE">
                            <w:pPr>
                              <w:ind w:left="142" w:right="121"/>
                              <w:jc w:val="center"/>
                              <w:rPr>
                                <w:i/>
                                <w:sz w:val="18"/>
                              </w:rPr>
                            </w:pPr>
                            <w:r w:rsidRPr="0031707B">
                              <w:rPr>
                                <w:i/>
                                <w:sz w:val="16"/>
                              </w:rPr>
                              <w:t>Ass.: _______________________</w:t>
                            </w:r>
                          </w:p>
                          <w:p w:rsidR="006832DE" w:rsidRDefault="006832DE" w:rsidP="006832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28" o:spid="_x0000_s1026" type="#_x0000_t202" style="position:absolute;left:0;text-align:left;margin-left:75.25pt;margin-top:753.75pt;width:2in;height:68.25pt;z-index:-239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" stroked="f">
                <v:textbox>
                  <w:txbxContent>
                    <w:p w:rsidR="006832DE" w:rsidRPr="0031707B" w:rsidRDefault="006832DE" w:rsidP="006832DE">
                      <w:pPr>
                        <w:ind w:left="142" w:right="121"/>
                        <w:jc w:val="both"/>
                        <w:rPr>
                          <w:rFonts w:ascii="Arial Narrow" w:hAnsi="Arial Narrow" w:cs="Arial"/>
                          <w:sz w:val="12"/>
                        </w:rPr>
                      </w:pPr>
                      <w:r w:rsidRPr="0031707B">
                        <w:rPr>
                          <w:i/>
                          <w:sz w:val="16"/>
                        </w:rPr>
                        <w:t xml:space="preserve">Publicado em </w:t>
                      </w:r>
                      <w:r>
                        <w:rPr>
                          <w:i/>
                          <w:sz w:val="16"/>
                        </w:rPr>
                        <w:t>____/_____/2017</w:t>
                      </w:r>
                      <w:r w:rsidRPr="0031707B">
                        <w:rPr>
                          <w:i/>
                          <w:sz w:val="16"/>
                        </w:rPr>
                        <w:t>,</w:t>
                      </w:r>
                      <w:r w:rsidRPr="0031707B">
                        <w:rPr>
                          <w:rFonts w:ascii="Arial Narrow" w:hAnsi="Arial Narrow" w:cs="Arial"/>
                          <w:sz w:val="12"/>
                        </w:rPr>
                        <w:t xml:space="preserve"> no Mural do prédio sede da </w:t>
                      </w:r>
                      <w:r>
                        <w:rPr>
                          <w:rFonts w:ascii="Arial Narrow" w:hAnsi="Arial Narrow" w:cs="Arial"/>
                          <w:sz w:val="12"/>
                        </w:rPr>
                        <w:t>Câmara Municipal de Granito</w:t>
                      </w:r>
                      <w:r w:rsidRPr="0031707B">
                        <w:rPr>
                          <w:rFonts w:ascii="Arial Narrow" w:hAnsi="Arial Narrow" w:cs="Arial"/>
                          <w:sz w:val="12"/>
                        </w:rPr>
                        <w:t>, assegurada pelo art. 97, inciso I, alínea “b” da Constituição do Estado de Pernambuco, em razão do Município não Possuir Jornal de C</w:t>
                      </w:r>
                      <w:r>
                        <w:rPr>
                          <w:rFonts w:ascii="Arial Narrow" w:hAnsi="Arial Narrow" w:cs="Arial"/>
                          <w:sz w:val="12"/>
                        </w:rPr>
                        <w:t xml:space="preserve">irculação diária, e conforme </w:t>
                      </w:r>
                      <w:r w:rsidRPr="0031707B">
                        <w:rPr>
                          <w:rFonts w:ascii="Arial Narrow" w:hAnsi="Arial Narrow" w:cs="Arial"/>
                          <w:sz w:val="12"/>
                        </w:rPr>
                        <w:t xml:space="preserve">da Lei  Orgânica Municipal de </w:t>
                      </w:r>
                      <w:r>
                        <w:rPr>
                          <w:rFonts w:ascii="Arial Narrow" w:hAnsi="Arial Narrow" w:cs="Arial"/>
                          <w:sz w:val="12"/>
                        </w:rPr>
                        <w:t>Granito</w:t>
                      </w:r>
                      <w:r w:rsidRPr="0031707B">
                        <w:rPr>
                          <w:rFonts w:ascii="Arial Narrow" w:hAnsi="Arial Narrow" w:cs="Arial"/>
                          <w:sz w:val="12"/>
                        </w:rPr>
                        <w:t xml:space="preserve"> – PE.</w:t>
                      </w:r>
                    </w:p>
                    <w:p w:rsidR="006832DE" w:rsidRPr="00EC44A7" w:rsidRDefault="006832DE" w:rsidP="006832DE">
                      <w:pPr>
                        <w:ind w:left="142" w:right="121"/>
                        <w:jc w:val="center"/>
                        <w:rPr>
                          <w:i/>
                          <w:sz w:val="18"/>
                        </w:rPr>
                      </w:pPr>
                      <w:r w:rsidRPr="0031707B">
                        <w:rPr>
                          <w:i/>
                          <w:sz w:val="16"/>
                        </w:rPr>
                        <w:t>Ass.: _______________________</w:t>
                      </w:r>
                    </w:p>
                    <w:p w:rsidR="006832DE" w:rsidRDefault="006832DE" w:rsidP="006832DE"/>
                  </w:txbxContent>
                </v:textbox>
              </v:shape>
            </w:pict>
          </mc:Fallback>
        </mc:AlternateContent>
      </w:r>
      <w:r w:rsidRPr="007061D7">
        <w:rPr>
          <w:sz w:val="24"/>
          <w:szCs w:val="24"/>
        </w:rPr>
        <w:t>__________________</w:t>
      </w:r>
    </w:p>
    <w:p w:rsidR="006832DE" w:rsidRPr="007061D7" w:rsidRDefault="006832DE" w:rsidP="006832DE">
      <w:pPr>
        <w:jc w:val="center"/>
        <w:rPr>
          <w:b/>
          <w:sz w:val="24"/>
          <w:szCs w:val="24"/>
        </w:rPr>
      </w:pPr>
      <w:r w:rsidRPr="007061D7">
        <w:rPr>
          <w:b/>
          <w:sz w:val="24"/>
          <w:szCs w:val="24"/>
        </w:rPr>
        <w:t>João Bosco Lacerda de Alencar</w:t>
      </w:r>
    </w:p>
    <w:p w:rsidR="006832DE" w:rsidRPr="007061D7" w:rsidRDefault="006832DE" w:rsidP="006832DE">
      <w:pPr>
        <w:jc w:val="center"/>
        <w:rPr>
          <w:sz w:val="24"/>
          <w:szCs w:val="24"/>
        </w:rPr>
      </w:pPr>
      <w:r w:rsidRPr="007061D7">
        <w:rPr>
          <w:sz w:val="24"/>
          <w:szCs w:val="24"/>
        </w:rPr>
        <w:t>Prefeito</w:t>
      </w:r>
      <w:bookmarkEnd w:id="1"/>
    </w:p>
    <w:sectPr w:rsidR="006832DE" w:rsidRPr="007061D7" w:rsidSect="006832DE">
      <w:headerReference w:type="default" r:id="rId11"/>
      <w:footerReference w:type="default" r:id="rId12"/>
      <w:pgSz w:w="11900" w:h="16840"/>
      <w:pgMar w:top="1380" w:right="500" w:bottom="280" w:left="6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3B1" w:rsidRDefault="007803B1">
      <w:r>
        <w:separator/>
      </w:r>
    </w:p>
  </w:endnote>
  <w:endnote w:type="continuationSeparator" w:id="0">
    <w:p w:rsidR="007803B1" w:rsidRDefault="00780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596" w:rsidRDefault="004B5759">
    <w:pPr>
      <w:pStyle w:val="Corpodetexto"/>
      <w:spacing w:line="14" w:lineRule="auto"/>
      <w:rPr>
        <w:sz w:val="20"/>
      </w:rPr>
    </w:pPr>
    <w:r>
      <w:rPr>
        <w:noProof/>
      </w:rPr>
      <mc:AlternateContent>
        <mc:Choice Requires="wps">
          <w:drawing>
            <wp:anchor distT="0" distB="0" distL="114300" distR="114300" simplePos="0" relativeHeight="503070224" behindDoc="1" locked="0" layoutInCell="1" allowOverlap="1">
              <wp:simplePos x="0" y="0"/>
              <wp:positionH relativeFrom="page">
                <wp:posOffset>2852420</wp:posOffset>
              </wp:positionH>
              <wp:positionV relativeFrom="page">
                <wp:posOffset>9757410</wp:posOffset>
              </wp:positionV>
              <wp:extent cx="4364990" cy="591185"/>
              <wp:effectExtent l="4445" t="3810" r="2540" b="0"/>
              <wp:wrapNone/>
              <wp:docPr id="2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990" cy="591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596" w:rsidRPr="00653BB7" w:rsidRDefault="00F55596">
                          <w:pPr>
                            <w:spacing w:line="224" w:lineRule="exact"/>
                            <w:ind w:left="3403"/>
                            <w:rPr>
                              <w:rFonts w:ascii="Arial"/>
                              <w:b/>
                              <w:sz w:val="20"/>
                              <w:lang w:val="pt-BR"/>
                            </w:rPr>
                          </w:pPr>
                          <w:r w:rsidRPr="00653BB7">
                            <w:rPr>
                              <w:rFonts w:ascii="Arial"/>
                              <w:b/>
                              <w:sz w:val="20"/>
                              <w:lang w:val="pt-BR"/>
                            </w:rPr>
                            <w:t>Fone: (87) 3880-1156 Fax: 3880-1172</w:t>
                          </w:r>
                        </w:p>
                        <w:p w:rsidR="00F55596" w:rsidRPr="00653BB7" w:rsidRDefault="00F55596">
                          <w:pPr>
                            <w:ind w:left="20"/>
                            <w:rPr>
                              <w:rFonts w:ascii="Arial" w:hAnsi="Arial"/>
                              <w:b/>
                              <w:sz w:val="20"/>
                              <w:lang w:val="pt-BR"/>
                            </w:rPr>
                          </w:pPr>
                          <w:r w:rsidRPr="00653BB7">
                            <w:rPr>
                              <w:rFonts w:ascii="Arial" w:hAnsi="Arial"/>
                              <w:b/>
                              <w:sz w:val="20"/>
                              <w:lang w:val="pt-BR"/>
                            </w:rPr>
                            <w:t>Av. José Saraiva Xavier, nº 90 – Centro – CEP: 56160-000 – Granito – PE</w:t>
                          </w:r>
                        </w:p>
                        <w:p w:rsidR="00F55596" w:rsidRDefault="00F55596">
                          <w:pPr>
                            <w:ind w:left="4347"/>
                            <w:rPr>
                              <w:rFonts w:ascii="Arial"/>
                              <w:b/>
                              <w:sz w:val="20"/>
                            </w:rPr>
                          </w:pPr>
                          <w:r>
                            <w:rPr>
                              <w:rFonts w:ascii="Arial"/>
                              <w:b/>
                              <w:sz w:val="20"/>
                            </w:rPr>
                            <w:t>CNPJ: 11.040.888/0001- 02</w:t>
                          </w:r>
                        </w:p>
                        <w:p w:rsidR="00F55596" w:rsidRDefault="00F55596">
                          <w:pPr>
                            <w:ind w:left="4128"/>
                            <w:rPr>
                              <w:rFonts w:ascii="Arial"/>
                              <w:b/>
                              <w:sz w:val="20"/>
                            </w:rPr>
                          </w:pPr>
                          <w:r>
                            <w:rPr>
                              <w:rFonts w:ascii="Arial"/>
                              <w:b/>
                              <w:sz w:val="20"/>
                            </w:rPr>
                            <w:t xml:space="preserve">SITE: </w:t>
                          </w:r>
                          <w:hyperlink r:id="rId1">
                            <w:r>
                              <w:rPr>
                                <w:rFonts w:ascii="Arial"/>
                                <w:b/>
                                <w:sz w:val="20"/>
                              </w:rPr>
                              <w:t>www.granito.pe.gov.br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margin-left:224.6pt;margin-top:768.3pt;width:343.7pt;height:46.55pt;z-index:-24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" filled="f" stroked="f">
              <v:textbox inset="0,0,0,0">
                <w:txbxContent>
                  <w:p w:rsidR="00F55596" w:rsidRPr="00653BB7" w:rsidRDefault="00F55596">
                    <w:pPr>
                      <w:spacing w:line="224" w:lineRule="exact"/>
                      <w:ind w:left="3403"/>
                      <w:rPr>
                        <w:rFonts w:ascii="Arial"/>
                        <w:b/>
                        <w:sz w:val="20"/>
                        <w:lang w:val="pt-BR"/>
                      </w:rPr>
                    </w:pPr>
                    <w:r w:rsidRPr="00653BB7">
                      <w:rPr>
                        <w:rFonts w:ascii="Arial"/>
                        <w:b/>
                        <w:sz w:val="20"/>
                        <w:lang w:val="pt-BR"/>
                      </w:rPr>
                      <w:t>Fone: (87) 3880-1156 Fax: 3880-1172</w:t>
                    </w:r>
                  </w:p>
                  <w:p w:rsidR="00F55596" w:rsidRPr="00653BB7" w:rsidRDefault="00F55596">
                    <w:pPr>
                      <w:ind w:left="20"/>
                      <w:rPr>
                        <w:rFonts w:ascii="Arial" w:hAnsi="Arial"/>
                        <w:b/>
                        <w:sz w:val="20"/>
                        <w:lang w:val="pt-BR"/>
                      </w:rPr>
                    </w:pPr>
                    <w:r w:rsidRPr="00653BB7">
                      <w:rPr>
                        <w:rFonts w:ascii="Arial" w:hAnsi="Arial"/>
                        <w:b/>
                        <w:sz w:val="20"/>
                        <w:lang w:val="pt-BR"/>
                      </w:rPr>
                      <w:t>Av. José Saraiva Xavier, nº 90 – Centro – CEP: 56160-000 – Granito – PE</w:t>
                    </w:r>
                  </w:p>
                  <w:p w:rsidR="00F55596" w:rsidRDefault="00F55596">
                    <w:pPr>
                      <w:ind w:left="4347"/>
                      <w:rPr>
                        <w:rFonts w:ascii="Arial"/>
                        <w:b/>
                        <w:sz w:val="20"/>
                      </w:rPr>
                    </w:pPr>
                    <w:r>
                      <w:rPr>
                        <w:rFonts w:ascii="Arial"/>
                        <w:b/>
                        <w:sz w:val="20"/>
                      </w:rPr>
                      <w:t>CNPJ: 11.040.888/0001- 02</w:t>
                    </w:r>
                  </w:p>
                  <w:p w:rsidR="00F55596" w:rsidRDefault="00F55596">
                    <w:pPr>
                      <w:ind w:left="4128"/>
                      <w:rPr>
                        <w:rFonts w:ascii="Arial"/>
                        <w:b/>
                        <w:sz w:val="20"/>
                      </w:rPr>
                    </w:pPr>
                    <w:r>
                      <w:rPr>
                        <w:rFonts w:ascii="Arial"/>
                        <w:b/>
                        <w:sz w:val="20"/>
                      </w:rPr>
                      <w:t xml:space="preserve">SITE: </w:t>
                    </w:r>
                    <w:hyperlink r:id="rId2">
                      <w:r>
                        <w:rPr>
                          <w:rFonts w:ascii="Arial"/>
                          <w:b/>
                          <w:sz w:val="20"/>
                        </w:rPr>
                        <w:t>www.granito.pe.gov.br</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596" w:rsidRDefault="00F55596">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3B1" w:rsidRDefault="007803B1">
      <w:r>
        <w:separator/>
      </w:r>
    </w:p>
  </w:footnote>
  <w:footnote w:type="continuationSeparator" w:id="0">
    <w:p w:rsidR="007803B1" w:rsidRDefault="00780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596" w:rsidRDefault="00F55596">
    <w:pPr>
      <w:pStyle w:val="Corpodetexto"/>
      <w:spacing w:line="14" w:lineRule="auto"/>
      <w:rPr>
        <w:sz w:val="20"/>
      </w:rPr>
    </w:pPr>
    <w:r w:rsidRPr="0074260A">
      <w:rPr>
        <w:noProof/>
        <w:lang w:eastAsia="pt-BR"/>
      </w:rPr>
      <w:drawing>
        <wp:anchor distT="0" distB="0" distL="114300" distR="114300" simplePos="0" relativeHeight="503072560" behindDoc="1" locked="0" layoutInCell="1" allowOverlap="1" wp14:anchorId="6C95F130" wp14:editId="4F52A65D">
          <wp:simplePos x="0" y="0"/>
          <wp:positionH relativeFrom="column">
            <wp:posOffset>-674094</wp:posOffset>
          </wp:positionH>
          <wp:positionV relativeFrom="paragraph">
            <wp:posOffset>63942</wp:posOffset>
          </wp:positionV>
          <wp:extent cx="7199128" cy="10544175"/>
          <wp:effectExtent l="0" t="0" r="0" b="0"/>
          <wp:wrapNone/>
          <wp:docPr id="2" name="Imagem 0" descr="Timbr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s.jpg"/>
                  <pic:cNvPicPr/>
                </pic:nvPicPr>
                <pic:blipFill rotWithShape="1">
                  <a:blip r:embed="rId1"/>
                  <a:srcRect t="3294" b="2196"/>
                  <a:stretch/>
                </pic:blipFill>
                <pic:spPr bwMode="auto">
                  <a:xfrm>
                    <a:off x="0" y="0"/>
                    <a:ext cx="7199128" cy="105441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596" w:rsidRDefault="00F55596">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7BB2"/>
    <w:multiLevelType w:val="hybridMultilevel"/>
    <w:tmpl w:val="710EB150"/>
    <w:lvl w:ilvl="0" w:tplc="E4A88FE8">
      <w:start w:val="1"/>
      <w:numFmt w:val="upperRoman"/>
      <w:lvlText w:val="%1"/>
      <w:lvlJc w:val="left"/>
      <w:pPr>
        <w:ind w:left="812" w:hanging="173"/>
      </w:pPr>
      <w:rPr>
        <w:rFonts w:ascii="Times New Roman" w:eastAsia="Times New Roman" w:hAnsi="Times New Roman" w:cs="Times New Roman" w:hint="default"/>
        <w:spacing w:val="-28"/>
        <w:w w:val="100"/>
        <w:sz w:val="24"/>
        <w:szCs w:val="24"/>
      </w:rPr>
    </w:lvl>
    <w:lvl w:ilvl="1" w:tplc="3B1AA7B2">
      <w:numFmt w:val="bullet"/>
      <w:lvlText w:val="•"/>
      <w:lvlJc w:val="left"/>
      <w:pPr>
        <w:ind w:left="1724" w:hanging="173"/>
      </w:pPr>
      <w:rPr>
        <w:rFonts w:hint="default"/>
      </w:rPr>
    </w:lvl>
    <w:lvl w:ilvl="2" w:tplc="EE168882">
      <w:numFmt w:val="bullet"/>
      <w:lvlText w:val="•"/>
      <w:lvlJc w:val="left"/>
      <w:pPr>
        <w:ind w:left="2628" w:hanging="173"/>
      </w:pPr>
      <w:rPr>
        <w:rFonts w:hint="default"/>
      </w:rPr>
    </w:lvl>
    <w:lvl w:ilvl="3" w:tplc="5812316C">
      <w:numFmt w:val="bullet"/>
      <w:lvlText w:val="•"/>
      <w:lvlJc w:val="left"/>
      <w:pPr>
        <w:ind w:left="3532" w:hanging="173"/>
      </w:pPr>
      <w:rPr>
        <w:rFonts w:hint="default"/>
      </w:rPr>
    </w:lvl>
    <w:lvl w:ilvl="4" w:tplc="4B70816A">
      <w:numFmt w:val="bullet"/>
      <w:lvlText w:val="•"/>
      <w:lvlJc w:val="left"/>
      <w:pPr>
        <w:ind w:left="4436" w:hanging="173"/>
      </w:pPr>
      <w:rPr>
        <w:rFonts w:hint="default"/>
      </w:rPr>
    </w:lvl>
    <w:lvl w:ilvl="5" w:tplc="5318292C">
      <w:numFmt w:val="bullet"/>
      <w:lvlText w:val="•"/>
      <w:lvlJc w:val="left"/>
      <w:pPr>
        <w:ind w:left="5340" w:hanging="173"/>
      </w:pPr>
      <w:rPr>
        <w:rFonts w:hint="default"/>
      </w:rPr>
    </w:lvl>
    <w:lvl w:ilvl="6" w:tplc="E89A0A3E">
      <w:numFmt w:val="bullet"/>
      <w:lvlText w:val="•"/>
      <w:lvlJc w:val="left"/>
      <w:pPr>
        <w:ind w:left="6244" w:hanging="173"/>
      </w:pPr>
      <w:rPr>
        <w:rFonts w:hint="default"/>
      </w:rPr>
    </w:lvl>
    <w:lvl w:ilvl="7" w:tplc="299CC042">
      <w:numFmt w:val="bullet"/>
      <w:lvlText w:val="•"/>
      <w:lvlJc w:val="left"/>
      <w:pPr>
        <w:ind w:left="7148" w:hanging="173"/>
      </w:pPr>
      <w:rPr>
        <w:rFonts w:hint="default"/>
      </w:rPr>
    </w:lvl>
    <w:lvl w:ilvl="8" w:tplc="29480280">
      <w:numFmt w:val="bullet"/>
      <w:lvlText w:val="•"/>
      <w:lvlJc w:val="left"/>
      <w:pPr>
        <w:ind w:left="8052" w:hanging="173"/>
      </w:pPr>
      <w:rPr>
        <w:rFonts w:hint="default"/>
      </w:rPr>
    </w:lvl>
  </w:abstractNum>
  <w:abstractNum w:abstractNumId="1" w15:restartNumberingAfterBreak="0">
    <w:nsid w:val="010C69BE"/>
    <w:multiLevelType w:val="hybridMultilevel"/>
    <w:tmpl w:val="E102CF66"/>
    <w:lvl w:ilvl="0" w:tplc="27EAC65A">
      <w:start w:val="1"/>
      <w:numFmt w:val="upperRoman"/>
      <w:lvlText w:val="%1"/>
      <w:lvlJc w:val="left"/>
      <w:pPr>
        <w:ind w:left="104" w:hanging="176"/>
      </w:pPr>
      <w:rPr>
        <w:rFonts w:ascii="Times New Roman" w:eastAsia="Times New Roman" w:hAnsi="Times New Roman" w:cs="Times New Roman" w:hint="default"/>
        <w:spacing w:val="-25"/>
        <w:w w:val="100"/>
        <w:sz w:val="24"/>
        <w:szCs w:val="24"/>
      </w:rPr>
    </w:lvl>
    <w:lvl w:ilvl="1" w:tplc="F09ADCA0">
      <w:numFmt w:val="bullet"/>
      <w:lvlText w:val="•"/>
      <w:lvlJc w:val="left"/>
      <w:pPr>
        <w:ind w:left="1076" w:hanging="176"/>
      </w:pPr>
      <w:rPr>
        <w:rFonts w:hint="default"/>
      </w:rPr>
    </w:lvl>
    <w:lvl w:ilvl="2" w:tplc="84067396">
      <w:numFmt w:val="bullet"/>
      <w:lvlText w:val="•"/>
      <w:lvlJc w:val="left"/>
      <w:pPr>
        <w:ind w:left="2052" w:hanging="176"/>
      </w:pPr>
      <w:rPr>
        <w:rFonts w:hint="default"/>
      </w:rPr>
    </w:lvl>
    <w:lvl w:ilvl="3" w:tplc="DBBC5008">
      <w:numFmt w:val="bullet"/>
      <w:lvlText w:val="•"/>
      <w:lvlJc w:val="left"/>
      <w:pPr>
        <w:ind w:left="3028" w:hanging="176"/>
      </w:pPr>
      <w:rPr>
        <w:rFonts w:hint="default"/>
      </w:rPr>
    </w:lvl>
    <w:lvl w:ilvl="4" w:tplc="DCD0A4DC">
      <w:numFmt w:val="bullet"/>
      <w:lvlText w:val="•"/>
      <w:lvlJc w:val="left"/>
      <w:pPr>
        <w:ind w:left="4004" w:hanging="176"/>
      </w:pPr>
      <w:rPr>
        <w:rFonts w:hint="default"/>
      </w:rPr>
    </w:lvl>
    <w:lvl w:ilvl="5" w:tplc="269C82CC">
      <w:numFmt w:val="bullet"/>
      <w:lvlText w:val="•"/>
      <w:lvlJc w:val="left"/>
      <w:pPr>
        <w:ind w:left="4980" w:hanging="176"/>
      </w:pPr>
      <w:rPr>
        <w:rFonts w:hint="default"/>
      </w:rPr>
    </w:lvl>
    <w:lvl w:ilvl="6" w:tplc="3B92CED2">
      <w:numFmt w:val="bullet"/>
      <w:lvlText w:val="•"/>
      <w:lvlJc w:val="left"/>
      <w:pPr>
        <w:ind w:left="5956" w:hanging="176"/>
      </w:pPr>
      <w:rPr>
        <w:rFonts w:hint="default"/>
      </w:rPr>
    </w:lvl>
    <w:lvl w:ilvl="7" w:tplc="F52C4368">
      <w:numFmt w:val="bullet"/>
      <w:lvlText w:val="•"/>
      <w:lvlJc w:val="left"/>
      <w:pPr>
        <w:ind w:left="6932" w:hanging="176"/>
      </w:pPr>
      <w:rPr>
        <w:rFonts w:hint="default"/>
      </w:rPr>
    </w:lvl>
    <w:lvl w:ilvl="8" w:tplc="71BA5246">
      <w:numFmt w:val="bullet"/>
      <w:lvlText w:val="•"/>
      <w:lvlJc w:val="left"/>
      <w:pPr>
        <w:ind w:left="7908" w:hanging="176"/>
      </w:pPr>
      <w:rPr>
        <w:rFonts w:hint="default"/>
      </w:rPr>
    </w:lvl>
  </w:abstractNum>
  <w:abstractNum w:abstractNumId="2" w15:restartNumberingAfterBreak="0">
    <w:nsid w:val="04C235AE"/>
    <w:multiLevelType w:val="hybridMultilevel"/>
    <w:tmpl w:val="4790AF80"/>
    <w:lvl w:ilvl="0" w:tplc="4F5CEF26">
      <w:start w:val="1"/>
      <w:numFmt w:val="decimal"/>
      <w:lvlText w:val="%1-"/>
      <w:lvlJc w:val="left"/>
      <w:pPr>
        <w:ind w:left="157" w:hanging="192"/>
      </w:pPr>
      <w:rPr>
        <w:rFonts w:ascii="Arial" w:eastAsia="Arial" w:hAnsi="Arial" w:cs="Arial" w:hint="default"/>
        <w:w w:val="101"/>
        <w:sz w:val="16"/>
        <w:szCs w:val="16"/>
      </w:rPr>
    </w:lvl>
    <w:lvl w:ilvl="1" w:tplc="090E9E40">
      <w:numFmt w:val="bullet"/>
      <w:lvlText w:val="•"/>
      <w:lvlJc w:val="left"/>
      <w:pPr>
        <w:ind w:left="1610" w:hanging="192"/>
      </w:pPr>
      <w:rPr>
        <w:rFonts w:hint="default"/>
      </w:rPr>
    </w:lvl>
    <w:lvl w:ilvl="2" w:tplc="76EEE5BC">
      <w:numFmt w:val="bullet"/>
      <w:lvlText w:val="•"/>
      <w:lvlJc w:val="left"/>
      <w:pPr>
        <w:ind w:left="3060" w:hanging="192"/>
      </w:pPr>
      <w:rPr>
        <w:rFonts w:hint="default"/>
      </w:rPr>
    </w:lvl>
    <w:lvl w:ilvl="3" w:tplc="DFE4B0C2">
      <w:numFmt w:val="bullet"/>
      <w:lvlText w:val="•"/>
      <w:lvlJc w:val="left"/>
      <w:pPr>
        <w:ind w:left="4510" w:hanging="192"/>
      </w:pPr>
      <w:rPr>
        <w:rFonts w:hint="default"/>
      </w:rPr>
    </w:lvl>
    <w:lvl w:ilvl="4" w:tplc="AEAA5A5E">
      <w:numFmt w:val="bullet"/>
      <w:lvlText w:val="•"/>
      <w:lvlJc w:val="left"/>
      <w:pPr>
        <w:ind w:left="5960" w:hanging="192"/>
      </w:pPr>
      <w:rPr>
        <w:rFonts w:hint="default"/>
      </w:rPr>
    </w:lvl>
    <w:lvl w:ilvl="5" w:tplc="508A4A0A">
      <w:numFmt w:val="bullet"/>
      <w:lvlText w:val="•"/>
      <w:lvlJc w:val="left"/>
      <w:pPr>
        <w:ind w:left="7410" w:hanging="192"/>
      </w:pPr>
      <w:rPr>
        <w:rFonts w:hint="default"/>
      </w:rPr>
    </w:lvl>
    <w:lvl w:ilvl="6" w:tplc="E648E3BC">
      <w:numFmt w:val="bullet"/>
      <w:lvlText w:val="•"/>
      <w:lvlJc w:val="left"/>
      <w:pPr>
        <w:ind w:left="8860" w:hanging="192"/>
      </w:pPr>
      <w:rPr>
        <w:rFonts w:hint="default"/>
      </w:rPr>
    </w:lvl>
    <w:lvl w:ilvl="7" w:tplc="4F025A7E">
      <w:numFmt w:val="bullet"/>
      <w:lvlText w:val="•"/>
      <w:lvlJc w:val="left"/>
      <w:pPr>
        <w:ind w:left="10310" w:hanging="192"/>
      </w:pPr>
      <w:rPr>
        <w:rFonts w:hint="default"/>
      </w:rPr>
    </w:lvl>
    <w:lvl w:ilvl="8" w:tplc="2278B3E0">
      <w:numFmt w:val="bullet"/>
      <w:lvlText w:val="•"/>
      <w:lvlJc w:val="left"/>
      <w:pPr>
        <w:ind w:left="11760" w:hanging="192"/>
      </w:pPr>
      <w:rPr>
        <w:rFonts w:hint="default"/>
      </w:rPr>
    </w:lvl>
  </w:abstractNum>
  <w:abstractNum w:abstractNumId="3" w15:restartNumberingAfterBreak="0">
    <w:nsid w:val="05570FC1"/>
    <w:multiLevelType w:val="hybridMultilevel"/>
    <w:tmpl w:val="0BF288E2"/>
    <w:lvl w:ilvl="0" w:tplc="B1ACA2D8">
      <w:start w:val="6"/>
      <w:numFmt w:val="upperRoman"/>
      <w:lvlText w:val="%1"/>
      <w:lvlJc w:val="left"/>
      <w:pPr>
        <w:ind w:left="812" w:hanging="375"/>
      </w:pPr>
      <w:rPr>
        <w:rFonts w:ascii="Times New Roman" w:eastAsia="Times New Roman" w:hAnsi="Times New Roman" w:cs="Times New Roman" w:hint="default"/>
        <w:spacing w:val="-24"/>
        <w:w w:val="100"/>
        <w:sz w:val="24"/>
        <w:szCs w:val="24"/>
      </w:rPr>
    </w:lvl>
    <w:lvl w:ilvl="1" w:tplc="A97C6CD4">
      <w:numFmt w:val="bullet"/>
      <w:lvlText w:val="•"/>
      <w:lvlJc w:val="left"/>
      <w:pPr>
        <w:ind w:left="1724" w:hanging="375"/>
      </w:pPr>
      <w:rPr>
        <w:rFonts w:hint="default"/>
      </w:rPr>
    </w:lvl>
    <w:lvl w:ilvl="2" w:tplc="8EBC255E">
      <w:numFmt w:val="bullet"/>
      <w:lvlText w:val="•"/>
      <w:lvlJc w:val="left"/>
      <w:pPr>
        <w:ind w:left="2628" w:hanging="375"/>
      </w:pPr>
      <w:rPr>
        <w:rFonts w:hint="default"/>
      </w:rPr>
    </w:lvl>
    <w:lvl w:ilvl="3" w:tplc="05446AB8">
      <w:numFmt w:val="bullet"/>
      <w:lvlText w:val="•"/>
      <w:lvlJc w:val="left"/>
      <w:pPr>
        <w:ind w:left="3532" w:hanging="375"/>
      </w:pPr>
      <w:rPr>
        <w:rFonts w:hint="default"/>
      </w:rPr>
    </w:lvl>
    <w:lvl w:ilvl="4" w:tplc="B3DC9068">
      <w:numFmt w:val="bullet"/>
      <w:lvlText w:val="•"/>
      <w:lvlJc w:val="left"/>
      <w:pPr>
        <w:ind w:left="4436" w:hanging="375"/>
      </w:pPr>
      <w:rPr>
        <w:rFonts w:hint="default"/>
      </w:rPr>
    </w:lvl>
    <w:lvl w:ilvl="5" w:tplc="72A24C26">
      <w:numFmt w:val="bullet"/>
      <w:lvlText w:val="•"/>
      <w:lvlJc w:val="left"/>
      <w:pPr>
        <w:ind w:left="5340" w:hanging="375"/>
      </w:pPr>
      <w:rPr>
        <w:rFonts w:hint="default"/>
      </w:rPr>
    </w:lvl>
    <w:lvl w:ilvl="6" w:tplc="B492CDAA">
      <w:numFmt w:val="bullet"/>
      <w:lvlText w:val="•"/>
      <w:lvlJc w:val="left"/>
      <w:pPr>
        <w:ind w:left="6244" w:hanging="375"/>
      </w:pPr>
      <w:rPr>
        <w:rFonts w:hint="default"/>
      </w:rPr>
    </w:lvl>
    <w:lvl w:ilvl="7" w:tplc="77FEE2BC">
      <w:numFmt w:val="bullet"/>
      <w:lvlText w:val="•"/>
      <w:lvlJc w:val="left"/>
      <w:pPr>
        <w:ind w:left="7148" w:hanging="375"/>
      </w:pPr>
      <w:rPr>
        <w:rFonts w:hint="default"/>
      </w:rPr>
    </w:lvl>
    <w:lvl w:ilvl="8" w:tplc="CE2E541E">
      <w:numFmt w:val="bullet"/>
      <w:lvlText w:val="•"/>
      <w:lvlJc w:val="left"/>
      <w:pPr>
        <w:ind w:left="8052" w:hanging="375"/>
      </w:pPr>
      <w:rPr>
        <w:rFonts w:hint="default"/>
      </w:rPr>
    </w:lvl>
  </w:abstractNum>
  <w:abstractNum w:abstractNumId="4" w15:restartNumberingAfterBreak="0">
    <w:nsid w:val="08432AD5"/>
    <w:multiLevelType w:val="hybridMultilevel"/>
    <w:tmpl w:val="D4B6E0DA"/>
    <w:lvl w:ilvl="0" w:tplc="CAF82FE0">
      <w:start w:val="6"/>
      <w:numFmt w:val="upperRoman"/>
      <w:lvlText w:val="%1"/>
      <w:lvlJc w:val="left"/>
      <w:pPr>
        <w:ind w:left="812" w:hanging="346"/>
      </w:pPr>
      <w:rPr>
        <w:rFonts w:ascii="Times New Roman" w:eastAsia="Times New Roman" w:hAnsi="Times New Roman" w:cs="Times New Roman" w:hint="default"/>
        <w:spacing w:val="-30"/>
        <w:w w:val="100"/>
        <w:sz w:val="24"/>
        <w:szCs w:val="24"/>
      </w:rPr>
    </w:lvl>
    <w:lvl w:ilvl="1" w:tplc="29924F66">
      <w:numFmt w:val="bullet"/>
      <w:lvlText w:val="•"/>
      <w:lvlJc w:val="left"/>
      <w:pPr>
        <w:ind w:left="1724" w:hanging="346"/>
      </w:pPr>
      <w:rPr>
        <w:rFonts w:hint="default"/>
      </w:rPr>
    </w:lvl>
    <w:lvl w:ilvl="2" w:tplc="764CE2F2">
      <w:numFmt w:val="bullet"/>
      <w:lvlText w:val="•"/>
      <w:lvlJc w:val="left"/>
      <w:pPr>
        <w:ind w:left="2628" w:hanging="346"/>
      </w:pPr>
      <w:rPr>
        <w:rFonts w:hint="default"/>
      </w:rPr>
    </w:lvl>
    <w:lvl w:ilvl="3" w:tplc="DC761B7E">
      <w:numFmt w:val="bullet"/>
      <w:lvlText w:val="•"/>
      <w:lvlJc w:val="left"/>
      <w:pPr>
        <w:ind w:left="3532" w:hanging="346"/>
      </w:pPr>
      <w:rPr>
        <w:rFonts w:hint="default"/>
      </w:rPr>
    </w:lvl>
    <w:lvl w:ilvl="4" w:tplc="0622873E">
      <w:numFmt w:val="bullet"/>
      <w:lvlText w:val="•"/>
      <w:lvlJc w:val="left"/>
      <w:pPr>
        <w:ind w:left="4436" w:hanging="346"/>
      </w:pPr>
      <w:rPr>
        <w:rFonts w:hint="default"/>
      </w:rPr>
    </w:lvl>
    <w:lvl w:ilvl="5" w:tplc="BE78AA58">
      <w:numFmt w:val="bullet"/>
      <w:lvlText w:val="•"/>
      <w:lvlJc w:val="left"/>
      <w:pPr>
        <w:ind w:left="5340" w:hanging="346"/>
      </w:pPr>
      <w:rPr>
        <w:rFonts w:hint="default"/>
      </w:rPr>
    </w:lvl>
    <w:lvl w:ilvl="6" w:tplc="7C287966">
      <w:numFmt w:val="bullet"/>
      <w:lvlText w:val="•"/>
      <w:lvlJc w:val="left"/>
      <w:pPr>
        <w:ind w:left="6244" w:hanging="346"/>
      </w:pPr>
      <w:rPr>
        <w:rFonts w:hint="default"/>
      </w:rPr>
    </w:lvl>
    <w:lvl w:ilvl="7" w:tplc="C67C26C2">
      <w:numFmt w:val="bullet"/>
      <w:lvlText w:val="•"/>
      <w:lvlJc w:val="left"/>
      <w:pPr>
        <w:ind w:left="7148" w:hanging="346"/>
      </w:pPr>
      <w:rPr>
        <w:rFonts w:hint="default"/>
      </w:rPr>
    </w:lvl>
    <w:lvl w:ilvl="8" w:tplc="6206EC14">
      <w:numFmt w:val="bullet"/>
      <w:lvlText w:val="•"/>
      <w:lvlJc w:val="left"/>
      <w:pPr>
        <w:ind w:left="8052" w:hanging="346"/>
      </w:pPr>
      <w:rPr>
        <w:rFonts w:hint="default"/>
      </w:rPr>
    </w:lvl>
  </w:abstractNum>
  <w:abstractNum w:abstractNumId="5" w15:restartNumberingAfterBreak="0">
    <w:nsid w:val="0DEE1EBA"/>
    <w:multiLevelType w:val="hybridMultilevel"/>
    <w:tmpl w:val="1E5C0120"/>
    <w:lvl w:ilvl="0" w:tplc="66AEC036">
      <w:start w:val="1"/>
      <w:numFmt w:val="upperRoman"/>
      <w:lvlText w:val="%1"/>
      <w:lvlJc w:val="left"/>
      <w:pPr>
        <w:ind w:left="812" w:hanging="140"/>
      </w:pPr>
      <w:rPr>
        <w:rFonts w:ascii="Times New Roman" w:eastAsia="Times New Roman" w:hAnsi="Times New Roman" w:cs="Times New Roman" w:hint="default"/>
        <w:w w:val="100"/>
        <w:sz w:val="24"/>
        <w:szCs w:val="24"/>
      </w:rPr>
    </w:lvl>
    <w:lvl w:ilvl="1" w:tplc="68FE715E">
      <w:numFmt w:val="bullet"/>
      <w:lvlText w:val="•"/>
      <w:lvlJc w:val="left"/>
      <w:pPr>
        <w:ind w:left="1724" w:hanging="140"/>
      </w:pPr>
      <w:rPr>
        <w:rFonts w:hint="default"/>
      </w:rPr>
    </w:lvl>
    <w:lvl w:ilvl="2" w:tplc="8AC080A0">
      <w:numFmt w:val="bullet"/>
      <w:lvlText w:val="•"/>
      <w:lvlJc w:val="left"/>
      <w:pPr>
        <w:ind w:left="2628" w:hanging="140"/>
      </w:pPr>
      <w:rPr>
        <w:rFonts w:hint="default"/>
      </w:rPr>
    </w:lvl>
    <w:lvl w:ilvl="3" w:tplc="221C08A2">
      <w:numFmt w:val="bullet"/>
      <w:lvlText w:val="•"/>
      <w:lvlJc w:val="left"/>
      <w:pPr>
        <w:ind w:left="3532" w:hanging="140"/>
      </w:pPr>
      <w:rPr>
        <w:rFonts w:hint="default"/>
      </w:rPr>
    </w:lvl>
    <w:lvl w:ilvl="4" w:tplc="AD8C59D2">
      <w:numFmt w:val="bullet"/>
      <w:lvlText w:val="•"/>
      <w:lvlJc w:val="left"/>
      <w:pPr>
        <w:ind w:left="4436" w:hanging="140"/>
      </w:pPr>
      <w:rPr>
        <w:rFonts w:hint="default"/>
      </w:rPr>
    </w:lvl>
    <w:lvl w:ilvl="5" w:tplc="1F9C24DE">
      <w:numFmt w:val="bullet"/>
      <w:lvlText w:val="•"/>
      <w:lvlJc w:val="left"/>
      <w:pPr>
        <w:ind w:left="5340" w:hanging="140"/>
      </w:pPr>
      <w:rPr>
        <w:rFonts w:hint="default"/>
      </w:rPr>
    </w:lvl>
    <w:lvl w:ilvl="6" w:tplc="D2221B40">
      <w:numFmt w:val="bullet"/>
      <w:lvlText w:val="•"/>
      <w:lvlJc w:val="left"/>
      <w:pPr>
        <w:ind w:left="6244" w:hanging="140"/>
      </w:pPr>
      <w:rPr>
        <w:rFonts w:hint="default"/>
      </w:rPr>
    </w:lvl>
    <w:lvl w:ilvl="7" w:tplc="E6107406">
      <w:numFmt w:val="bullet"/>
      <w:lvlText w:val="•"/>
      <w:lvlJc w:val="left"/>
      <w:pPr>
        <w:ind w:left="7148" w:hanging="140"/>
      </w:pPr>
      <w:rPr>
        <w:rFonts w:hint="default"/>
      </w:rPr>
    </w:lvl>
    <w:lvl w:ilvl="8" w:tplc="879E1BE0">
      <w:numFmt w:val="bullet"/>
      <w:lvlText w:val="•"/>
      <w:lvlJc w:val="left"/>
      <w:pPr>
        <w:ind w:left="8052" w:hanging="140"/>
      </w:pPr>
      <w:rPr>
        <w:rFonts w:hint="default"/>
      </w:rPr>
    </w:lvl>
  </w:abstractNum>
  <w:abstractNum w:abstractNumId="6" w15:restartNumberingAfterBreak="0">
    <w:nsid w:val="0F137EC8"/>
    <w:multiLevelType w:val="hybridMultilevel"/>
    <w:tmpl w:val="138AE84E"/>
    <w:lvl w:ilvl="0" w:tplc="9CC22A7A">
      <w:start w:val="4"/>
      <w:numFmt w:val="upperRoman"/>
      <w:lvlText w:val="%1"/>
      <w:lvlJc w:val="left"/>
      <w:pPr>
        <w:ind w:left="812" w:hanging="313"/>
      </w:pPr>
      <w:rPr>
        <w:rFonts w:ascii="Times New Roman" w:eastAsia="Times New Roman" w:hAnsi="Times New Roman" w:cs="Times New Roman" w:hint="default"/>
        <w:spacing w:val="-4"/>
        <w:w w:val="100"/>
        <w:sz w:val="24"/>
        <w:szCs w:val="24"/>
      </w:rPr>
    </w:lvl>
    <w:lvl w:ilvl="1" w:tplc="D34C90FE">
      <w:numFmt w:val="bullet"/>
      <w:lvlText w:val="•"/>
      <w:lvlJc w:val="left"/>
      <w:pPr>
        <w:ind w:left="1724" w:hanging="313"/>
      </w:pPr>
      <w:rPr>
        <w:rFonts w:hint="default"/>
      </w:rPr>
    </w:lvl>
    <w:lvl w:ilvl="2" w:tplc="DD80F552">
      <w:numFmt w:val="bullet"/>
      <w:lvlText w:val="•"/>
      <w:lvlJc w:val="left"/>
      <w:pPr>
        <w:ind w:left="2628" w:hanging="313"/>
      </w:pPr>
      <w:rPr>
        <w:rFonts w:hint="default"/>
      </w:rPr>
    </w:lvl>
    <w:lvl w:ilvl="3" w:tplc="ED4ADBF0">
      <w:numFmt w:val="bullet"/>
      <w:lvlText w:val="•"/>
      <w:lvlJc w:val="left"/>
      <w:pPr>
        <w:ind w:left="3532" w:hanging="313"/>
      </w:pPr>
      <w:rPr>
        <w:rFonts w:hint="default"/>
      </w:rPr>
    </w:lvl>
    <w:lvl w:ilvl="4" w:tplc="1E143526">
      <w:numFmt w:val="bullet"/>
      <w:lvlText w:val="•"/>
      <w:lvlJc w:val="left"/>
      <w:pPr>
        <w:ind w:left="4436" w:hanging="313"/>
      </w:pPr>
      <w:rPr>
        <w:rFonts w:hint="default"/>
      </w:rPr>
    </w:lvl>
    <w:lvl w:ilvl="5" w:tplc="3C12D31A">
      <w:numFmt w:val="bullet"/>
      <w:lvlText w:val="•"/>
      <w:lvlJc w:val="left"/>
      <w:pPr>
        <w:ind w:left="5340" w:hanging="313"/>
      </w:pPr>
      <w:rPr>
        <w:rFonts w:hint="default"/>
      </w:rPr>
    </w:lvl>
    <w:lvl w:ilvl="6" w:tplc="43E4F51A">
      <w:numFmt w:val="bullet"/>
      <w:lvlText w:val="•"/>
      <w:lvlJc w:val="left"/>
      <w:pPr>
        <w:ind w:left="6244" w:hanging="313"/>
      </w:pPr>
      <w:rPr>
        <w:rFonts w:hint="default"/>
      </w:rPr>
    </w:lvl>
    <w:lvl w:ilvl="7" w:tplc="6BD07CFC">
      <w:numFmt w:val="bullet"/>
      <w:lvlText w:val="•"/>
      <w:lvlJc w:val="left"/>
      <w:pPr>
        <w:ind w:left="7148" w:hanging="313"/>
      </w:pPr>
      <w:rPr>
        <w:rFonts w:hint="default"/>
      </w:rPr>
    </w:lvl>
    <w:lvl w:ilvl="8" w:tplc="739462E0">
      <w:numFmt w:val="bullet"/>
      <w:lvlText w:val="•"/>
      <w:lvlJc w:val="left"/>
      <w:pPr>
        <w:ind w:left="8052" w:hanging="313"/>
      </w:pPr>
      <w:rPr>
        <w:rFonts w:hint="default"/>
      </w:rPr>
    </w:lvl>
  </w:abstractNum>
  <w:abstractNum w:abstractNumId="7" w15:restartNumberingAfterBreak="0">
    <w:nsid w:val="0FC07AE2"/>
    <w:multiLevelType w:val="hybridMultilevel"/>
    <w:tmpl w:val="1A8E10A6"/>
    <w:lvl w:ilvl="0" w:tplc="1DDE21BE">
      <w:start w:val="1"/>
      <w:numFmt w:val="upperRoman"/>
      <w:lvlText w:val="%1"/>
      <w:lvlJc w:val="left"/>
      <w:pPr>
        <w:ind w:left="812" w:hanging="152"/>
      </w:pPr>
      <w:rPr>
        <w:rFonts w:ascii="Times New Roman" w:eastAsia="Times New Roman" w:hAnsi="Times New Roman" w:cs="Times New Roman" w:hint="default"/>
        <w:w w:val="100"/>
        <w:sz w:val="24"/>
        <w:szCs w:val="24"/>
      </w:rPr>
    </w:lvl>
    <w:lvl w:ilvl="1" w:tplc="E38AA980">
      <w:numFmt w:val="bullet"/>
      <w:lvlText w:val="•"/>
      <w:lvlJc w:val="left"/>
      <w:pPr>
        <w:ind w:left="1724" w:hanging="152"/>
      </w:pPr>
      <w:rPr>
        <w:rFonts w:hint="default"/>
      </w:rPr>
    </w:lvl>
    <w:lvl w:ilvl="2" w:tplc="028E75E4">
      <w:numFmt w:val="bullet"/>
      <w:lvlText w:val="•"/>
      <w:lvlJc w:val="left"/>
      <w:pPr>
        <w:ind w:left="2628" w:hanging="152"/>
      </w:pPr>
      <w:rPr>
        <w:rFonts w:hint="default"/>
      </w:rPr>
    </w:lvl>
    <w:lvl w:ilvl="3" w:tplc="183883AE">
      <w:numFmt w:val="bullet"/>
      <w:lvlText w:val="•"/>
      <w:lvlJc w:val="left"/>
      <w:pPr>
        <w:ind w:left="3532" w:hanging="152"/>
      </w:pPr>
      <w:rPr>
        <w:rFonts w:hint="default"/>
      </w:rPr>
    </w:lvl>
    <w:lvl w:ilvl="4" w:tplc="488A22EC">
      <w:numFmt w:val="bullet"/>
      <w:lvlText w:val="•"/>
      <w:lvlJc w:val="left"/>
      <w:pPr>
        <w:ind w:left="4436" w:hanging="152"/>
      </w:pPr>
      <w:rPr>
        <w:rFonts w:hint="default"/>
      </w:rPr>
    </w:lvl>
    <w:lvl w:ilvl="5" w:tplc="123264F8">
      <w:numFmt w:val="bullet"/>
      <w:lvlText w:val="•"/>
      <w:lvlJc w:val="left"/>
      <w:pPr>
        <w:ind w:left="5340" w:hanging="152"/>
      </w:pPr>
      <w:rPr>
        <w:rFonts w:hint="default"/>
      </w:rPr>
    </w:lvl>
    <w:lvl w:ilvl="6" w:tplc="E110E0E6">
      <w:numFmt w:val="bullet"/>
      <w:lvlText w:val="•"/>
      <w:lvlJc w:val="left"/>
      <w:pPr>
        <w:ind w:left="6244" w:hanging="152"/>
      </w:pPr>
      <w:rPr>
        <w:rFonts w:hint="default"/>
      </w:rPr>
    </w:lvl>
    <w:lvl w:ilvl="7" w:tplc="839EB6B8">
      <w:numFmt w:val="bullet"/>
      <w:lvlText w:val="•"/>
      <w:lvlJc w:val="left"/>
      <w:pPr>
        <w:ind w:left="7148" w:hanging="152"/>
      </w:pPr>
      <w:rPr>
        <w:rFonts w:hint="default"/>
      </w:rPr>
    </w:lvl>
    <w:lvl w:ilvl="8" w:tplc="5694D22C">
      <w:numFmt w:val="bullet"/>
      <w:lvlText w:val="•"/>
      <w:lvlJc w:val="left"/>
      <w:pPr>
        <w:ind w:left="8052" w:hanging="152"/>
      </w:pPr>
      <w:rPr>
        <w:rFonts w:hint="default"/>
      </w:rPr>
    </w:lvl>
  </w:abstractNum>
  <w:abstractNum w:abstractNumId="8" w15:restartNumberingAfterBreak="0">
    <w:nsid w:val="12DE7268"/>
    <w:multiLevelType w:val="hybridMultilevel"/>
    <w:tmpl w:val="A47EF8AC"/>
    <w:lvl w:ilvl="0" w:tplc="6E089DAA">
      <w:start w:val="7"/>
      <w:numFmt w:val="upperRoman"/>
      <w:lvlText w:val="%1"/>
      <w:lvlJc w:val="left"/>
      <w:pPr>
        <w:ind w:left="1203" w:hanging="392"/>
      </w:pPr>
      <w:rPr>
        <w:rFonts w:ascii="Times New Roman" w:eastAsia="Times New Roman" w:hAnsi="Times New Roman" w:cs="Times New Roman" w:hint="default"/>
        <w:spacing w:val="-1"/>
        <w:w w:val="100"/>
        <w:sz w:val="24"/>
        <w:szCs w:val="24"/>
      </w:rPr>
    </w:lvl>
    <w:lvl w:ilvl="1" w:tplc="EB549E4E">
      <w:numFmt w:val="bullet"/>
      <w:lvlText w:val="•"/>
      <w:lvlJc w:val="left"/>
      <w:pPr>
        <w:ind w:left="2066" w:hanging="392"/>
      </w:pPr>
      <w:rPr>
        <w:rFonts w:hint="default"/>
      </w:rPr>
    </w:lvl>
    <w:lvl w:ilvl="2" w:tplc="AAA62F4A">
      <w:numFmt w:val="bullet"/>
      <w:lvlText w:val="•"/>
      <w:lvlJc w:val="left"/>
      <w:pPr>
        <w:ind w:left="2932" w:hanging="392"/>
      </w:pPr>
      <w:rPr>
        <w:rFonts w:hint="default"/>
      </w:rPr>
    </w:lvl>
    <w:lvl w:ilvl="3" w:tplc="90603DC6">
      <w:numFmt w:val="bullet"/>
      <w:lvlText w:val="•"/>
      <w:lvlJc w:val="left"/>
      <w:pPr>
        <w:ind w:left="3798" w:hanging="392"/>
      </w:pPr>
      <w:rPr>
        <w:rFonts w:hint="default"/>
      </w:rPr>
    </w:lvl>
    <w:lvl w:ilvl="4" w:tplc="28F83D70">
      <w:numFmt w:val="bullet"/>
      <w:lvlText w:val="•"/>
      <w:lvlJc w:val="left"/>
      <w:pPr>
        <w:ind w:left="4664" w:hanging="392"/>
      </w:pPr>
      <w:rPr>
        <w:rFonts w:hint="default"/>
      </w:rPr>
    </w:lvl>
    <w:lvl w:ilvl="5" w:tplc="6F3A640C">
      <w:numFmt w:val="bullet"/>
      <w:lvlText w:val="•"/>
      <w:lvlJc w:val="left"/>
      <w:pPr>
        <w:ind w:left="5530" w:hanging="392"/>
      </w:pPr>
      <w:rPr>
        <w:rFonts w:hint="default"/>
      </w:rPr>
    </w:lvl>
    <w:lvl w:ilvl="6" w:tplc="B0309B64">
      <w:numFmt w:val="bullet"/>
      <w:lvlText w:val="•"/>
      <w:lvlJc w:val="left"/>
      <w:pPr>
        <w:ind w:left="6396" w:hanging="392"/>
      </w:pPr>
      <w:rPr>
        <w:rFonts w:hint="default"/>
      </w:rPr>
    </w:lvl>
    <w:lvl w:ilvl="7" w:tplc="BD481284">
      <w:numFmt w:val="bullet"/>
      <w:lvlText w:val="•"/>
      <w:lvlJc w:val="left"/>
      <w:pPr>
        <w:ind w:left="7262" w:hanging="392"/>
      </w:pPr>
      <w:rPr>
        <w:rFonts w:hint="default"/>
      </w:rPr>
    </w:lvl>
    <w:lvl w:ilvl="8" w:tplc="CCB48D5C">
      <w:numFmt w:val="bullet"/>
      <w:lvlText w:val="•"/>
      <w:lvlJc w:val="left"/>
      <w:pPr>
        <w:ind w:left="8128" w:hanging="392"/>
      </w:pPr>
      <w:rPr>
        <w:rFonts w:hint="default"/>
      </w:rPr>
    </w:lvl>
  </w:abstractNum>
  <w:abstractNum w:abstractNumId="9" w15:restartNumberingAfterBreak="0">
    <w:nsid w:val="162129FE"/>
    <w:multiLevelType w:val="hybridMultilevel"/>
    <w:tmpl w:val="5B9AA5BE"/>
    <w:lvl w:ilvl="0" w:tplc="D220C9B0">
      <w:start w:val="5"/>
      <w:numFmt w:val="upperRoman"/>
      <w:lvlText w:val="%1"/>
      <w:lvlJc w:val="left"/>
      <w:pPr>
        <w:ind w:left="812" w:hanging="233"/>
      </w:pPr>
      <w:rPr>
        <w:rFonts w:ascii="Times New Roman" w:eastAsia="Times New Roman" w:hAnsi="Times New Roman" w:cs="Times New Roman" w:hint="default"/>
        <w:w w:val="100"/>
        <w:sz w:val="24"/>
        <w:szCs w:val="24"/>
      </w:rPr>
    </w:lvl>
    <w:lvl w:ilvl="1" w:tplc="FD8EC0C2">
      <w:numFmt w:val="bullet"/>
      <w:lvlText w:val="•"/>
      <w:lvlJc w:val="left"/>
      <w:pPr>
        <w:ind w:left="1724" w:hanging="233"/>
      </w:pPr>
      <w:rPr>
        <w:rFonts w:hint="default"/>
      </w:rPr>
    </w:lvl>
    <w:lvl w:ilvl="2" w:tplc="74CC3374">
      <w:numFmt w:val="bullet"/>
      <w:lvlText w:val="•"/>
      <w:lvlJc w:val="left"/>
      <w:pPr>
        <w:ind w:left="2628" w:hanging="233"/>
      </w:pPr>
      <w:rPr>
        <w:rFonts w:hint="default"/>
      </w:rPr>
    </w:lvl>
    <w:lvl w:ilvl="3" w:tplc="5A8C2086">
      <w:numFmt w:val="bullet"/>
      <w:lvlText w:val="•"/>
      <w:lvlJc w:val="left"/>
      <w:pPr>
        <w:ind w:left="3532" w:hanging="233"/>
      </w:pPr>
      <w:rPr>
        <w:rFonts w:hint="default"/>
      </w:rPr>
    </w:lvl>
    <w:lvl w:ilvl="4" w:tplc="F9EEA66A">
      <w:numFmt w:val="bullet"/>
      <w:lvlText w:val="•"/>
      <w:lvlJc w:val="left"/>
      <w:pPr>
        <w:ind w:left="4436" w:hanging="233"/>
      </w:pPr>
      <w:rPr>
        <w:rFonts w:hint="default"/>
      </w:rPr>
    </w:lvl>
    <w:lvl w:ilvl="5" w:tplc="A6FA5814">
      <w:numFmt w:val="bullet"/>
      <w:lvlText w:val="•"/>
      <w:lvlJc w:val="left"/>
      <w:pPr>
        <w:ind w:left="5340" w:hanging="233"/>
      </w:pPr>
      <w:rPr>
        <w:rFonts w:hint="default"/>
      </w:rPr>
    </w:lvl>
    <w:lvl w:ilvl="6" w:tplc="56EE6DF0">
      <w:numFmt w:val="bullet"/>
      <w:lvlText w:val="•"/>
      <w:lvlJc w:val="left"/>
      <w:pPr>
        <w:ind w:left="6244" w:hanging="233"/>
      </w:pPr>
      <w:rPr>
        <w:rFonts w:hint="default"/>
      </w:rPr>
    </w:lvl>
    <w:lvl w:ilvl="7" w:tplc="024C55AA">
      <w:numFmt w:val="bullet"/>
      <w:lvlText w:val="•"/>
      <w:lvlJc w:val="left"/>
      <w:pPr>
        <w:ind w:left="7148" w:hanging="233"/>
      </w:pPr>
      <w:rPr>
        <w:rFonts w:hint="default"/>
      </w:rPr>
    </w:lvl>
    <w:lvl w:ilvl="8" w:tplc="ECD2EA84">
      <w:numFmt w:val="bullet"/>
      <w:lvlText w:val="•"/>
      <w:lvlJc w:val="left"/>
      <w:pPr>
        <w:ind w:left="8052" w:hanging="233"/>
      </w:pPr>
      <w:rPr>
        <w:rFonts w:hint="default"/>
      </w:rPr>
    </w:lvl>
  </w:abstractNum>
  <w:abstractNum w:abstractNumId="10" w15:restartNumberingAfterBreak="0">
    <w:nsid w:val="1B217A8B"/>
    <w:multiLevelType w:val="hybridMultilevel"/>
    <w:tmpl w:val="FA30871E"/>
    <w:lvl w:ilvl="0" w:tplc="236062B4">
      <w:start w:val="1"/>
      <w:numFmt w:val="upperRoman"/>
      <w:lvlText w:val="%1"/>
      <w:lvlJc w:val="left"/>
      <w:pPr>
        <w:ind w:left="812" w:hanging="140"/>
      </w:pPr>
      <w:rPr>
        <w:rFonts w:ascii="Times New Roman" w:eastAsia="Times New Roman" w:hAnsi="Times New Roman" w:cs="Times New Roman" w:hint="default"/>
        <w:w w:val="100"/>
        <w:sz w:val="24"/>
        <w:szCs w:val="24"/>
      </w:rPr>
    </w:lvl>
    <w:lvl w:ilvl="1" w:tplc="1898EEAA">
      <w:start w:val="1"/>
      <w:numFmt w:val="lowerLetter"/>
      <w:lvlText w:val="%2)"/>
      <w:lvlJc w:val="left"/>
      <w:pPr>
        <w:ind w:left="1764" w:hanging="245"/>
      </w:pPr>
      <w:rPr>
        <w:rFonts w:ascii="Times New Roman" w:eastAsia="Times New Roman" w:hAnsi="Times New Roman" w:cs="Times New Roman" w:hint="default"/>
        <w:spacing w:val="-1"/>
        <w:w w:val="100"/>
        <w:sz w:val="24"/>
        <w:szCs w:val="24"/>
      </w:rPr>
    </w:lvl>
    <w:lvl w:ilvl="2" w:tplc="B554FD36">
      <w:numFmt w:val="bullet"/>
      <w:lvlText w:val="•"/>
      <w:lvlJc w:val="left"/>
      <w:pPr>
        <w:ind w:left="2660" w:hanging="245"/>
      </w:pPr>
      <w:rPr>
        <w:rFonts w:hint="default"/>
      </w:rPr>
    </w:lvl>
    <w:lvl w:ilvl="3" w:tplc="CA5E2EB2">
      <w:numFmt w:val="bullet"/>
      <w:lvlText w:val="•"/>
      <w:lvlJc w:val="left"/>
      <w:pPr>
        <w:ind w:left="3560" w:hanging="245"/>
      </w:pPr>
      <w:rPr>
        <w:rFonts w:hint="default"/>
      </w:rPr>
    </w:lvl>
    <w:lvl w:ilvl="4" w:tplc="ACFA7AF0">
      <w:numFmt w:val="bullet"/>
      <w:lvlText w:val="•"/>
      <w:lvlJc w:val="left"/>
      <w:pPr>
        <w:ind w:left="4460" w:hanging="245"/>
      </w:pPr>
      <w:rPr>
        <w:rFonts w:hint="default"/>
      </w:rPr>
    </w:lvl>
    <w:lvl w:ilvl="5" w:tplc="DEA2A6D6">
      <w:numFmt w:val="bullet"/>
      <w:lvlText w:val="•"/>
      <w:lvlJc w:val="left"/>
      <w:pPr>
        <w:ind w:left="5360" w:hanging="245"/>
      </w:pPr>
      <w:rPr>
        <w:rFonts w:hint="default"/>
      </w:rPr>
    </w:lvl>
    <w:lvl w:ilvl="6" w:tplc="E094094C">
      <w:numFmt w:val="bullet"/>
      <w:lvlText w:val="•"/>
      <w:lvlJc w:val="left"/>
      <w:pPr>
        <w:ind w:left="6260" w:hanging="245"/>
      </w:pPr>
      <w:rPr>
        <w:rFonts w:hint="default"/>
      </w:rPr>
    </w:lvl>
    <w:lvl w:ilvl="7" w:tplc="EC806DEA">
      <w:numFmt w:val="bullet"/>
      <w:lvlText w:val="•"/>
      <w:lvlJc w:val="left"/>
      <w:pPr>
        <w:ind w:left="7160" w:hanging="245"/>
      </w:pPr>
      <w:rPr>
        <w:rFonts w:hint="default"/>
      </w:rPr>
    </w:lvl>
    <w:lvl w:ilvl="8" w:tplc="2C342942">
      <w:numFmt w:val="bullet"/>
      <w:lvlText w:val="•"/>
      <w:lvlJc w:val="left"/>
      <w:pPr>
        <w:ind w:left="8060" w:hanging="245"/>
      </w:pPr>
      <w:rPr>
        <w:rFonts w:hint="default"/>
      </w:rPr>
    </w:lvl>
  </w:abstractNum>
  <w:abstractNum w:abstractNumId="11" w15:restartNumberingAfterBreak="0">
    <w:nsid w:val="1BF66B44"/>
    <w:multiLevelType w:val="hybridMultilevel"/>
    <w:tmpl w:val="B6183814"/>
    <w:lvl w:ilvl="0" w:tplc="DF160C3C">
      <w:start w:val="1"/>
      <w:numFmt w:val="lowerLetter"/>
      <w:lvlText w:val="%1)"/>
      <w:lvlJc w:val="left"/>
      <w:pPr>
        <w:ind w:left="1520" w:hanging="296"/>
      </w:pPr>
      <w:rPr>
        <w:rFonts w:ascii="Times New Roman" w:eastAsia="Times New Roman" w:hAnsi="Times New Roman" w:cs="Times New Roman" w:hint="default"/>
        <w:spacing w:val="-12"/>
        <w:w w:val="100"/>
        <w:sz w:val="24"/>
        <w:szCs w:val="24"/>
      </w:rPr>
    </w:lvl>
    <w:lvl w:ilvl="1" w:tplc="CC40485C">
      <w:numFmt w:val="bullet"/>
      <w:lvlText w:val="•"/>
      <w:lvlJc w:val="left"/>
      <w:pPr>
        <w:ind w:left="2354" w:hanging="296"/>
      </w:pPr>
      <w:rPr>
        <w:rFonts w:hint="default"/>
      </w:rPr>
    </w:lvl>
    <w:lvl w:ilvl="2" w:tplc="6D78F798">
      <w:numFmt w:val="bullet"/>
      <w:lvlText w:val="•"/>
      <w:lvlJc w:val="left"/>
      <w:pPr>
        <w:ind w:left="3188" w:hanging="296"/>
      </w:pPr>
      <w:rPr>
        <w:rFonts w:hint="default"/>
      </w:rPr>
    </w:lvl>
    <w:lvl w:ilvl="3" w:tplc="19808D4A">
      <w:numFmt w:val="bullet"/>
      <w:lvlText w:val="•"/>
      <w:lvlJc w:val="left"/>
      <w:pPr>
        <w:ind w:left="4022" w:hanging="296"/>
      </w:pPr>
      <w:rPr>
        <w:rFonts w:hint="default"/>
      </w:rPr>
    </w:lvl>
    <w:lvl w:ilvl="4" w:tplc="C0A06604">
      <w:numFmt w:val="bullet"/>
      <w:lvlText w:val="•"/>
      <w:lvlJc w:val="left"/>
      <w:pPr>
        <w:ind w:left="4856" w:hanging="296"/>
      </w:pPr>
      <w:rPr>
        <w:rFonts w:hint="default"/>
      </w:rPr>
    </w:lvl>
    <w:lvl w:ilvl="5" w:tplc="2B98C4AA">
      <w:numFmt w:val="bullet"/>
      <w:lvlText w:val="•"/>
      <w:lvlJc w:val="left"/>
      <w:pPr>
        <w:ind w:left="5690" w:hanging="296"/>
      </w:pPr>
      <w:rPr>
        <w:rFonts w:hint="default"/>
      </w:rPr>
    </w:lvl>
    <w:lvl w:ilvl="6" w:tplc="2612D03A">
      <w:numFmt w:val="bullet"/>
      <w:lvlText w:val="•"/>
      <w:lvlJc w:val="left"/>
      <w:pPr>
        <w:ind w:left="6524" w:hanging="296"/>
      </w:pPr>
      <w:rPr>
        <w:rFonts w:hint="default"/>
      </w:rPr>
    </w:lvl>
    <w:lvl w:ilvl="7" w:tplc="CBB44114">
      <w:numFmt w:val="bullet"/>
      <w:lvlText w:val="•"/>
      <w:lvlJc w:val="left"/>
      <w:pPr>
        <w:ind w:left="7358" w:hanging="296"/>
      </w:pPr>
      <w:rPr>
        <w:rFonts w:hint="default"/>
      </w:rPr>
    </w:lvl>
    <w:lvl w:ilvl="8" w:tplc="27928AFE">
      <w:numFmt w:val="bullet"/>
      <w:lvlText w:val="•"/>
      <w:lvlJc w:val="left"/>
      <w:pPr>
        <w:ind w:left="8192" w:hanging="296"/>
      </w:pPr>
      <w:rPr>
        <w:rFonts w:hint="default"/>
      </w:rPr>
    </w:lvl>
  </w:abstractNum>
  <w:abstractNum w:abstractNumId="12" w15:restartNumberingAfterBreak="0">
    <w:nsid w:val="2294454E"/>
    <w:multiLevelType w:val="hybridMultilevel"/>
    <w:tmpl w:val="F94EE93C"/>
    <w:lvl w:ilvl="0" w:tplc="65085EBA">
      <w:start w:val="1"/>
      <w:numFmt w:val="upperRoman"/>
      <w:lvlText w:val="%1"/>
      <w:lvlJc w:val="left"/>
      <w:pPr>
        <w:ind w:left="812" w:hanging="152"/>
      </w:pPr>
      <w:rPr>
        <w:rFonts w:ascii="Times New Roman" w:eastAsia="Times New Roman" w:hAnsi="Times New Roman" w:cs="Times New Roman" w:hint="default"/>
        <w:w w:val="100"/>
        <w:sz w:val="22"/>
        <w:szCs w:val="22"/>
      </w:rPr>
    </w:lvl>
    <w:lvl w:ilvl="1" w:tplc="6CB6FDA0">
      <w:numFmt w:val="bullet"/>
      <w:lvlText w:val="•"/>
      <w:lvlJc w:val="left"/>
      <w:pPr>
        <w:ind w:left="1724" w:hanging="152"/>
      </w:pPr>
      <w:rPr>
        <w:rFonts w:hint="default"/>
      </w:rPr>
    </w:lvl>
    <w:lvl w:ilvl="2" w:tplc="A7722A00">
      <w:numFmt w:val="bullet"/>
      <w:lvlText w:val="•"/>
      <w:lvlJc w:val="left"/>
      <w:pPr>
        <w:ind w:left="2628" w:hanging="152"/>
      </w:pPr>
      <w:rPr>
        <w:rFonts w:hint="default"/>
      </w:rPr>
    </w:lvl>
    <w:lvl w:ilvl="3" w:tplc="C988E710">
      <w:numFmt w:val="bullet"/>
      <w:lvlText w:val="•"/>
      <w:lvlJc w:val="left"/>
      <w:pPr>
        <w:ind w:left="3532" w:hanging="152"/>
      </w:pPr>
      <w:rPr>
        <w:rFonts w:hint="default"/>
      </w:rPr>
    </w:lvl>
    <w:lvl w:ilvl="4" w:tplc="D482FDBE">
      <w:numFmt w:val="bullet"/>
      <w:lvlText w:val="•"/>
      <w:lvlJc w:val="left"/>
      <w:pPr>
        <w:ind w:left="4436" w:hanging="152"/>
      </w:pPr>
      <w:rPr>
        <w:rFonts w:hint="default"/>
      </w:rPr>
    </w:lvl>
    <w:lvl w:ilvl="5" w:tplc="F9CEE34C">
      <w:numFmt w:val="bullet"/>
      <w:lvlText w:val="•"/>
      <w:lvlJc w:val="left"/>
      <w:pPr>
        <w:ind w:left="5340" w:hanging="152"/>
      </w:pPr>
      <w:rPr>
        <w:rFonts w:hint="default"/>
      </w:rPr>
    </w:lvl>
    <w:lvl w:ilvl="6" w:tplc="65C4A75E">
      <w:numFmt w:val="bullet"/>
      <w:lvlText w:val="•"/>
      <w:lvlJc w:val="left"/>
      <w:pPr>
        <w:ind w:left="6244" w:hanging="152"/>
      </w:pPr>
      <w:rPr>
        <w:rFonts w:hint="default"/>
      </w:rPr>
    </w:lvl>
    <w:lvl w:ilvl="7" w:tplc="6BC01292">
      <w:numFmt w:val="bullet"/>
      <w:lvlText w:val="•"/>
      <w:lvlJc w:val="left"/>
      <w:pPr>
        <w:ind w:left="7148" w:hanging="152"/>
      </w:pPr>
      <w:rPr>
        <w:rFonts w:hint="default"/>
      </w:rPr>
    </w:lvl>
    <w:lvl w:ilvl="8" w:tplc="C310D6BA">
      <w:numFmt w:val="bullet"/>
      <w:lvlText w:val="•"/>
      <w:lvlJc w:val="left"/>
      <w:pPr>
        <w:ind w:left="8052" w:hanging="152"/>
      </w:pPr>
      <w:rPr>
        <w:rFonts w:hint="default"/>
      </w:rPr>
    </w:lvl>
  </w:abstractNum>
  <w:abstractNum w:abstractNumId="13" w15:restartNumberingAfterBreak="0">
    <w:nsid w:val="24F45736"/>
    <w:multiLevelType w:val="hybridMultilevel"/>
    <w:tmpl w:val="DD824CE6"/>
    <w:lvl w:ilvl="0" w:tplc="A0EE4BC0">
      <w:start w:val="1"/>
      <w:numFmt w:val="upperRoman"/>
      <w:lvlText w:val="%1"/>
      <w:lvlJc w:val="left"/>
      <w:pPr>
        <w:ind w:left="812" w:hanging="178"/>
      </w:pPr>
      <w:rPr>
        <w:rFonts w:ascii="Times New Roman" w:eastAsia="Times New Roman" w:hAnsi="Times New Roman" w:cs="Times New Roman" w:hint="default"/>
        <w:spacing w:val="-25"/>
        <w:w w:val="100"/>
        <w:sz w:val="24"/>
        <w:szCs w:val="24"/>
      </w:rPr>
    </w:lvl>
    <w:lvl w:ilvl="1" w:tplc="53FEC8EA">
      <w:numFmt w:val="bullet"/>
      <w:lvlText w:val="•"/>
      <w:lvlJc w:val="left"/>
      <w:pPr>
        <w:ind w:left="1724" w:hanging="178"/>
      </w:pPr>
      <w:rPr>
        <w:rFonts w:hint="default"/>
      </w:rPr>
    </w:lvl>
    <w:lvl w:ilvl="2" w:tplc="66100F8C">
      <w:numFmt w:val="bullet"/>
      <w:lvlText w:val="•"/>
      <w:lvlJc w:val="left"/>
      <w:pPr>
        <w:ind w:left="2628" w:hanging="178"/>
      </w:pPr>
      <w:rPr>
        <w:rFonts w:hint="default"/>
      </w:rPr>
    </w:lvl>
    <w:lvl w:ilvl="3" w:tplc="BCA6BF2E">
      <w:numFmt w:val="bullet"/>
      <w:lvlText w:val="•"/>
      <w:lvlJc w:val="left"/>
      <w:pPr>
        <w:ind w:left="3532" w:hanging="178"/>
      </w:pPr>
      <w:rPr>
        <w:rFonts w:hint="default"/>
      </w:rPr>
    </w:lvl>
    <w:lvl w:ilvl="4" w:tplc="D48C7594">
      <w:numFmt w:val="bullet"/>
      <w:lvlText w:val="•"/>
      <w:lvlJc w:val="left"/>
      <w:pPr>
        <w:ind w:left="4436" w:hanging="178"/>
      </w:pPr>
      <w:rPr>
        <w:rFonts w:hint="default"/>
      </w:rPr>
    </w:lvl>
    <w:lvl w:ilvl="5" w:tplc="17709E4A">
      <w:numFmt w:val="bullet"/>
      <w:lvlText w:val="•"/>
      <w:lvlJc w:val="left"/>
      <w:pPr>
        <w:ind w:left="5340" w:hanging="178"/>
      </w:pPr>
      <w:rPr>
        <w:rFonts w:hint="default"/>
      </w:rPr>
    </w:lvl>
    <w:lvl w:ilvl="6" w:tplc="FC2E0BA4">
      <w:numFmt w:val="bullet"/>
      <w:lvlText w:val="•"/>
      <w:lvlJc w:val="left"/>
      <w:pPr>
        <w:ind w:left="6244" w:hanging="178"/>
      </w:pPr>
      <w:rPr>
        <w:rFonts w:hint="default"/>
      </w:rPr>
    </w:lvl>
    <w:lvl w:ilvl="7" w:tplc="EE9C8E62">
      <w:numFmt w:val="bullet"/>
      <w:lvlText w:val="•"/>
      <w:lvlJc w:val="left"/>
      <w:pPr>
        <w:ind w:left="7148" w:hanging="178"/>
      </w:pPr>
      <w:rPr>
        <w:rFonts w:hint="default"/>
      </w:rPr>
    </w:lvl>
    <w:lvl w:ilvl="8" w:tplc="EDFEF184">
      <w:numFmt w:val="bullet"/>
      <w:lvlText w:val="•"/>
      <w:lvlJc w:val="left"/>
      <w:pPr>
        <w:ind w:left="8052" w:hanging="178"/>
      </w:pPr>
      <w:rPr>
        <w:rFonts w:hint="default"/>
      </w:rPr>
    </w:lvl>
  </w:abstractNum>
  <w:abstractNum w:abstractNumId="14" w15:restartNumberingAfterBreak="0">
    <w:nsid w:val="267922F9"/>
    <w:multiLevelType w:val="hybridMultilevel"/>
    <w:tmpl w:val="E790191E"/>
    <w:lvl w:ilvl="0" w:tplc="F85CAAA8">
      <w:start w:val="1"/>
      <w:numFmt w:val="upperRoman"/>
      <w:lvlText w:val="%1"/>
      <w:lvlJc w:val="left"/>
      <w:pPr>
        <w:ind w:left="812" w:hanging="140"/>
      </w:pPr>
      <w:rPr>
        <w:rFonts w:ascii="Times New Roman" w:eastAsia="Times New Roman" w:hAnsi="Times New Roman" w:cs="Times New Roman" w:hint="default"/>
        <w:w w:val="100"/>
        <w:sz w:val="24"/>
        <w:szCs w:val="24"/>
      </w:rPr>
    </w:lvl>
    <w:lvl w:ilvl="1" w:tplc="84C642BE">
      <w:numFmt w:val="bullet"/>
      <w:lvlText w:val="•"/>
      <w:lvlJc w:val="left"/>
      <w:pPr>
        <w:ind w:left="1724" w:hanging="140"/>
      </w:pPr>
      <w:rPr>
        <w:rFonts w:hint="default"/>
      </w:rPr>
    </w:lvl>
    <w:lvl w:ilvl="2" w:tplc="F856B624">
      <w:numFmt w:val="bullet"/>
      <w:lvlText w:val="•"/>
      <w:lvlJc w:val="left"/>
      <w:pPr>
        <w:ind w:left="2628" w:hanging="140"/>
      </w:pPr>
      <w:rPr>
        <w:rFonts w:hint="default"/>
      </w:rPr>
    </w:lvl>
    <w:lvl w:ilvl="3" w:tplc="0696F3EE">
      <w:numFmt w:val="bullet"/>
      <w:lvlText w:val="•"/>
      <w:lvlJc w:val="left"/>
      <w:pPr>
        <w:ind w:left="3532" w:hanging="140"/>
      </w:pPr>
      <w:rPr>
        <w:rFonts w:hint="default"/>
      </w:rPr>
    </w:lvl>
    <w:lvl w:ilvl="4" w:tplc="72129544">
      <w:numFmt w:val="bullet"/>
      <w:lvlText w:val="•"/>
      <w:lvlJc w:val="left"/>
      <w:pPr>
        <w:ind w:left="4436" w:hanging="140"/>
      </w:pPr>
      <w:rPr>
        <w:rFonts w:hint="default"/>
      </w:rPr>
    </w:lvl>
    <w:lvl w:ilvl="5" w:tplc="DEFE54F8">
      <w:numFmt w:val="bullet"/>
      <w:lvlText w:val="•"/>
      <w:lvlJc w:val="left"/>
      <w:pPr>
        <w:ind w:left="5340" w:hanging="140"/>
      </w:pPr>
      <w:rPr>
        <w:rFonts w:hint="default"/>
      </w:rPr>
    </w:lvl>
    <w:lvl w:ilvl="6" w:tplc="1FD20FD0">
      <w:numFmt w:val="bullet"/>
      <w:lvlText w:val="•"/>
      <w:lvlJc w:val="left"/>
      <w:pPr>
        <w:ind w:left="6244" w:hanging="140"/>
      </w:pPr>
      <w:rPr>
        <w:rFonts w:hint="default"/>
      </w:rPr>
    </w:lvl>
    <w:lvl w:ilvl="7" w:tplc="F1FAC434">
      <w:numFmt w:val="bullet"/>
      <w:lvlText w:val="•"/>
      <w:lvlJc w:val="left"/>
      <w:pPr>
        <w:ind w:left="7148" w:hanging="140"/>
      </w:pPr>
      <w:rPr>
        <w:rFonts w:hint="default"/>
      </w:rPr>
    </w:lvl>
    <w:lvl w:ilvl="8" w:tplc="AD4012FC">
      <w:numFmt w:val="bullet"/>
      <w:lvlText w:val="•"/>
      <w:lvlJc w:val="left"/>
      <w:pPr>
        <w:ind w:left="8052" w:hanging="140"/>
      </w:pPr>
      <w:rPr>
        <w:rFonts w:hint="default"/>
      </w:rPr>
    </w:lvl>
  </w:abstractNum>
  <w:abstractNum w:abstractNumId="15" w15:restartNumberingAfterBreak="0">
    <w:nsid w:val="28B60F10"/>
    <w:multiLevelType w:val="hybridMultilevel"/>
    <w:tmpl w:val="FB28D094"/>
    <w:lvl w:ilvl="0" w:tplc="35F8ED9C">
      <w:start w:val="1"/>
      <w:numFmt w:val="upperRoman"/>
      <w:lvlText w:val="%1"/>
      <w:lvlJc w:val="left"/>
      <w:pPr>
        <w:ind w:left="812" w:hanging="157"/>
      </w:pPr>
      <w:rPr>
        <w:rFonts w:ascii="Times New Roman" w:eastAsia="Times New Roman" w:hAnsi="Times New Roman" w:cs="Times New Roman" w:hint="default"/>
        <w:w w:val="100"/>
        <w:sz w:val="24"/>
        <w:szCs w:val="24"/>
      </w:rPr>
    </w:lvl>
    <w:lvl w:ilvl="1" w:tplc="0F7AFAFC">
      <w:numFmt w:val="bullet"/>
      <w:lvlText w:val="•"/>
      <w:lvlJc w:val="left"/>
      <w:pPr>
        <w:ind w:left="1724" w:hanging="157"/>
      </w:pPr>
      <w:rPr>
        <w:rFonts w:hint="default"/>
      </w:rPr>
    </w:lvl>
    <w:lvl w:ilvl="2" w:tplc="4E78EB8C">
      <w:numFmt w:val="bullet"/>
      <w:lvlText w:val="•"/>
      <w:lvlJc w:val="left"/>
      <w:pPr>
        <w:ind w:left="2628" w:hanging="157"/>
      </w:pPr>
      <w:rPr>
        <w:rFonts w:hint="default"/>
      </w:rPr>
    </w:lvl>
    <w:lvl w:ilvl="3" w:tplc="FF32B096">
      <w:numFmt w:val="bullet"/>
      <w:lvlText w:val="•"/>
      <w:lvlJc w:val="left"/>
      <w:pPr>
        <w:ind w:left="3532" w:hanging="157"/>
      </w:pPr>
      <w:rPr>
        <w:rFonts w:hint="default"/>
      </w:rPr>
    </w:lvl>
    <w:lvl w:ilvl="4" w:tplc="1444BAA6">
      <w:numFmt w:val="bullet"/>
      <w:lvlText w:val="•"/>
      <w:lvlJc w:val="left"/>
      <w:pPr>
        <w:ind w:left="4436" w:hanging="157"/>
      </w:pPr>
      <w:rPr>
        <w:rFonts w:hint="default"/>
      </w:rPr>
    </w:lvl>
    <w:lvl w:ilvl="5" w:tplc="02249A46">
      <w:numFmt w:val="bullet"/>
      <w:lvlText w:val="•"/>
      <w:lvlJc w:val="left"/>
      <w:pPr>
        <w:ind w:left="5340" w:hanging="157"/>
      </w:pPr>
      <w:rPr>
        <w:rFonts w:hint="default"/>
      </w:rPr>
    </w:lvl>
    <w:lvl w:ilvl="6" w:tplc="F442323E">
      <w:numFmt w:val="bullet"/>
      <w:lvlText w:val="•"/>
      <w:lvlJc w:val="left"/>
      <w:pPr>
        <w:ind w:left="6244" w:hanging="157"/>
      </w:pPr>
      <w:rPr>
        <w:rFonts w:hint="default"/>
      </w:rPr>
    </w:lvl>
    <w:lvl w:ilvl="7" w:tplc="DF86C86C">
      <w:numFmt w:val="bullet"/>
      <w:lvlText w:val="•"/>
      <w:lvlJc w:val="left"/>
      <w:pPr>
        <w:ind w:left="7148" w:hanging="157"/>
      </w:pPr>
      <w:rPr>
        <w:rFonts w:hint="default"/>
      </w:rPr>
    </w:lvl>
    <w:lvl w:ilvl="8" w:tplc="8B1E92B2">
      <w:numFmt w:val="bullet"/>
      <w:lvlText w:val="•"/>
      <w:lvlJc w:val="left"/>
      <w:pPr>
        <w:ind w:left="8052" w:hanging="157"/>
      </w:pPr>
      <w:rPr>
        <w:rFonts w:hint="default"/>
      </w:rPr>
    </w:lvl>
  </w:abstractNum>
  <w:abstractNum w:abstractNumId="16" w15:restartNumberingAfterBreak="0">
    <w:nsid w:val="28F45653"/>
    <w:multiLevelType w:val="hybridMultilevel"/>
    <w:tmpl w:val="035C4830"/>
    <w:lvl w:ilvl="0" w:tplc="D6E8F9FA">
      <w:start w:val="4"/>
      <w:numFmt w:val="upperRoman"/>
      <w:lvlText w:val="%1"/>
      <w:lvlJc w:val="left"/>
      <w:pPr>
        <w:ind w:left="812" w:hanging="313"/>
      </w:pPr>
      <w:rPr>
        <w:rFonts w:ascii="Times New Roman" w:eastAsia="Times New Roman" w:hAnsi="Times New Roman" w:cs="Times New Roman" w:hint="default"/>
        <w:spacing w:val="-4"/>
        <w:w w:val="100"/>
        <w:sz w:val="24"/>
        <w:szCs w:val="24"/>
      </w:rPr>
    </w:lvl>
    <w:lvl w:ilvl="1" w:tplc="B2840A22">
      <w:start w:val="1"/>
      <w:numFmt w:val="lowerLetter"/>
      <w:lvlText w:val="%2)"/>
      <w:lvlJc w:val="left"/>
      <w:pPr>
        <w:ind w:left="1520" w:hanging="349"/>
      </w:pPr>
      <w:rPr>
        <w:rFonts w:ascii="Times New Roman" w:eastAsia="Times New Roman" w:hAnsi="Times New Roman" w:cs="Times New Roman" w:hint="default"/>
        <w:spacing w:val="-18"/>
        <w:w w:val="100"/>
        <w:sz w:val="24"/>
        <w:szCs w:val="24"/>
      </w:rPr>
    </w:lvl>
    <w:lvl w:ilvl="2" w:tplc="FEAEE758">
      <w:numFmt w:val="bullet"/>
      <w:lvlText w:val="•"/>
      <w:lvlJc w:val="left"/>
      <w:pPr>
        <w:ind w:left="2446" w:hanging="349"/>
      </w:pPr>
      <w:rPr>
        <w:rFonts w:hint="default"/>
      </w:rPr>
    </w:lvl>
    <w:lvl w:ilvl="3" w:tplc="AEAA1ED2">
      <w:numFmt w:val="bullet"/>
      <w:lvlText w:val="•"/>
      <w:lvlJc w:val="left"/>
      <w:pPr>
        <w:ind w:left="3373" w:hanging="349"/>
      </w:pPr>
      <w:rPr>
        <w:rFonts w:hint="default"/>
      </w:rPr>
    </w:lvl>
    <w:lvl w:ilvl="4" w:tplc="A080C676">
      <w:numFmt w:val="bullet"/>
      <w:lvlText w:val="•"/>
      <w:lvlJc w:val="left"/>
      <w:pPr>
        <w:ind w:left="4300" w:hanging="349"/>
      </w:pPr>
      <w:rPr>
        <w:rFonts w:hint="default"/>
      </w:rPr>
    </w:lvl>
    <w:lvl w:ilvl="5" w:tplc="30104F46">
      <w:numFmt w:val="bullet"/>
      <w:lvlText w:val="•"/>
      <w:lvlJc w:val="left"/>
      <w:pPr>
        <w:ind w:left="5226" w:hanging="349"/>
      </w:pPr>
      <w:rPr>
        <w:rFonts w:hint="default"/>
      </w:rPr>
    </w:lvl>
    <w:lvl w:ilvl="6" w:tplc="C75EEFAE">
      <w:numFmt w:val="bullet"/>
      <w:lvlText w:val="•"/>
      <w:lvlJc w:val="left"/>
      <w:pPr>
        <w:ind w:left="6153" w:hanging="349"/>
      </w:pPr>
      <w:rPr>
        <w:rFonts w:hint="default"/>
      </w:rPr>
    </w:lvl>
    <w:lvl w:ilvl="7" w:tplc="A55E8918">
      <w:numFmt w:val="bullet"/>
      <w:lvlText w:val="•"/>
      <w:lvlJc w:val="left"/>
      <w:pPr>
        <w:ind w:left="7080" w:hanging="349"/>
      </w:pPr>
      <w:rPr>
        <w:rFonts w:hint="default"/>
      </w:rPr>
    </w:lvl>
    <w:lvl w:ilvl="8" w:tplc="FEF0F8D0">
      <w:numFmt w:val="bullet"/>
      <w:lvlText w:val="•"/>
      <w:lvlJc w:val="left"/>
      <w:pPr>
        <w:ind w:left="8006" w:hanging="349"/>
      </w:pPr>
      <w:rPr>
        <w:rFonts w:hint="default"/>
      </w:rPr>
    </w:lvl>
  </w:abstractNum>
  <w:abstractNum w:abstractNumId="17" w15:restartNumberingAfterBreak="0">
    <w:nsid w:val="2C70740C"/>
    <w:multiLevelType w:val="hybridMultilevel"/>
    <w:tmpl w:val="61847CDC"/>
    <w:lvl w:ilvl="0" w:tplc="A4C6CE78">
      <w:start w:val="1"/>
      <w:numFmt w:val="upperRoman"/>
      <w:lvlText w:val="%1"/>
      <w:lvlJc w:val="left"/>
      <w:pPr>
        <w:ind w:left="812" w:hanging="241"/>
      </w:pPr>
      <w:rPr>
        <w:rFonts w:ascii="Times New Roman" w:eastAsia="Times New Roman" w:hAnsi="Times New Roman" w:cs="Times New Roman" w:hint="default"/>
        <w:spacing w:val="-20"/>
        <w:w w:val="100"/>
        <w:sz w:val="24"/>
        <w:szCs w:val="24"/>
      </w:rPr>
    </w:lvl>
    <w:lvl w:ilvl="1" w:tplc="67769832">
      <w:numFmt w:val="bullet"/>
      <w:lvlText w:val="•"/>
      <w:lvlJc w:val="left"/>
      <w:pPr>
        <w:ind w:left="1724" w:hanging="241"/>
      </w:pPr>
      <w:rPr>
        <w:rFonts w:hint="default"/>
      </w:rPr>
    </w:lvl>
    <w:lvl w:ilvl="2" w:tplc="419C4FE0">
      <w:numFmt w:val="bullet"/>
      <w:lvlText w:val="•"/>
      <w:lvlJc w:val="left"/>
      <w:pPr>
        <w:ind w:left="2628" w:hanging="241"/>
      </w:pPr>
      <w:rPr>
        <w:rFonts w:hint="default"/>
      </w:rPr>
    </w:lvl>
    <w:lvl w:ilvl="3" w:tplc="94028A96">
      <w:numFmt w:val="bullet"/>
      <w:lvlText w:val="•"/>
      <w:lvlJc w:val="left"/>
      <w:pPr>
        <w:ind w:left="3532" w:hanging="241"/>
      </w:pPr>
      <w:rPr>
        <w:rFonts w:hint="default"/>
      </w:rPr>
    </w:lvl>
    <w:lvl w:ilvl="4" w:tplc="3ED4B0BA">
      <w:numFmt w:val="bullet"/>
      <w:lvlText w:val="•"/>
      <w:lvlJc w:val="left"/>
      <w:pPr>
        <w:ind w:left="4436" w:hanging="241"/>
      </w:pPr>
      <w:rPr>
        <w:rFonts w:hint="default"/>
      </w:rPr>
    </w:lvl>
    <w:lvl w:ilvl="5" w:tplc="63DA2738">
      <w:numFmt w:val="bullet"/>
      <w:lvlText w:val="•"/>
      <w:lvlJc w:val="left"/>
      <w:pPr>
        <w:ind w:left="5340" w:hanging="241"/>
      </w:pPr>
      <w:rPr>
        <w:rFonts w:hint="default"/>
      </w:rPr>
    </w:lvl>
    <w:lvl w:ilvl="6" w:tplc="DF7076A8">
      <w:numFmt w:val="bullet"/>
      <w:lvlText w:val="•"/>
      <w:lvlJc w:val="left"/>
      <w:pPr>
        <w:ind w:left="6244" w:hanging="241"/>
      </w:pPr>
      <w:rPr>
        <w:rFonts w:hint="default"/>
      </w:rPr>
    </w:lvl>
    <w:lvl w:ilvl="7" w:tplc="788C3866">
      <w:numFmt w:val="bullet"/>
      <w:lvlText w:val="•"/>
      <w:lvlJc w:val="left"/>
      <w:pPr>
        <w:ind w:left="7148" w:hanging="241"/>
      </w:pPr>
      <w:rPr>
        <w:rFonts w:hint="default"/>
      </w:rPr>
    </w:lvl>
    <w:lvl w:ilvl="8" w:tplc="F3A0FD7C">
      <w:numFmt w:val="bullet"/>
      <w:lvlText w:val="•"/>
      <w:lvlJc w:val="left"/>
      <w:pPr>
        <w:ind w:left="8052" w:hanging="241"/>
      </w:pPr>
      <w:rPr>
        <w:rFonts w:hint="default"/>
      </w:rPr>
    </w:lvl>
  </w:abstractNum>
  <w:abstractNum w:abstractNumId="18" w15:restartNumberingAfterBreak="0">
    <w:nsid w:val="2EB91C6C"/>
    <w:multiLevelType w:val="hybridMultilevel"/>
    <w:tmpl w:val="026065B4"/>
    <w:lvl w:ilvl="0" w:tplc="0BBC6F26">
      <w:start w:val="1"/>
      <w:numFmt w:val="upperRoman"/>
      <w:lvlText w:val="%1."/>
      <w:lvlJc w:val="left"/>
      <w:pPr>
        <w:ind w:left="812" w:hanging="353"/>
      </w:pPr>
      <w:rPr>
        <w:rFonts w:ascii="Times New Roman" w:eastAsia="Times New Roman" w:hAnsi="Times New Roman" w:cs="Times New Roman" w:hint="default"/>
        <w:spacing w:val="-24"/>
        <w:w w:val="100"/>
        <w:sz w:val="24"/>
        <w:szCs w:val="24"/>
      </w:rPr>
    </w:lvl>
    <w:lvl w:ilvl="1" w:tplc="A1A6FBE8">
      <w:numFmt w:val="bullet"/>
      <w:lvlText w:val="•"/>
      <w:lvlJc w:val="left"/>
      <w:pPr>
        <w:ind w:left="1724" w:hanging="353"/>
      </w:pPr>
      <w:rPr>
        <w:rFonts w:hint="default"/>
      </w:rPr>
    </w:lvl>
    <w:lvl w:ilvl="2" w:tplc="B9FC80DA">
      <w:numFmt w:val="bullet"/>
      <w:lvlText w:val="•"/>
      <w:lvlJc w:val="left"/>
      <w:pPr>
        <w:ind w:left="2628" w:hanging="353"/>
      </w:pPr>
      <w:rPr>
        <w:rFonts w:hint="default"/>
      </w:rPr>
    </w:lvl>
    <w:lvl w:ilvl="3" w:tplc="B31E105A">
      <w:numFmt w:val="bullet"/>
      <w:lvlText w:val="•"/>
      <w:lvlJc w:val="left"/>
      <w:pPr>
        <w:ind w:left="3532" w:hanging="353"/>
      </w:pPr>
      <w:rPr>
        <w:rFonts w:hint="default"/>
      </w:rPr>
    </w:lvl>
    <w:lvl w:ilvl="4" w:tplc="9550841A">
      <w:numFmt w:val="bullet"/>
      <w:lvlText w:val="•"/>
      <w:lvlJc w:val="left"/>
      <w:pPr>
        <w:ind w:left="4436" w:hanging="353"/>
      </w:pPr>
      <w:rPr>
        <w:rFonts w:hint="default"/>
      </w:rPr>
    </w:lvl>
    <w:lvl w:ilvl="5" w:tplc="39C819E0">
      <w:numFmt w:val="bullet"/>
      <w:lvlText w:val="•"/>
      <w:lvlJc w:val="left"/>
      <w:pPr>
        <w:ind w:left="5340" w:hanging="353"/>
      </w:pPr>
      <w:rPr>
        <w:rFonts w:hint="default"/>
      </w:rPr>
    </w:lvl>
    <w:lvl w:ilvl="6" w:tplc="2C3E9764">
      <w:numFmt w:val="bullet"/>
      <w:lvlText w:val="•"/>
      <w:lvlJc w:val="left"/>
      <w:pPr>
        <w:ind w:left="6244" w:hanging="353"/>
      </w:pPr>
      <w:rPr>
        <w:rFonts w:hint="default"/>
      </w:rPr>
    </w:lvl>
    <w:lvl w:ilvl="7" w:tplc="44F0FC74">
      <w:numFmt w:val="bullet"/>
      <w:lvlText w:val="•"/>
      <w:lvlJc w:val="left"/>
      <w:pPr>
        <w:ind w:left="7148" w:hanging="353"/>
      </w:pPr>
      <w:rPr>
        <w:rFonts w:hint="default"/>
      </w:rPr>
    </w:lvl>
    <w:lvl w:ilvl="8" w:tplc="A51E138C">
      <w:numFmt w:val="bullet"/>
      <w:lvlText w:val="•"/>
      <w:lvlJc w:val="left"/>
      <w:pPr>
        <w:ind w:left="8052" w:hanging="353"/>
      </w:pPr>
      <w:rPr>
        <w:rFonts w:hint="default"/>
      </w:rPr>
    </w:lvl>
  </w:abstractNum>
  <w:abstractNum w:abstractNumId="19" w15:restartNumberingAfterBreak="0">
    <w:nsid w:val="35B4787D"/>
    <w:multiLevelType w:val="hybridMultilevel"/>
    <w:tmpl w:val="343C660C"/>
    <w:lvl w:ilvl="0" w:tplc="4A8413E4">
      <w:start w:val="1"/>
      <w:numFmt w:val="upperRoman"/>
      <w:lvlText w:val="%1"/>
      <w:lvlJc w:val="left"/>
      <w:pPr>
        <w:ind w:left="812" w:hanging="169"/>
      </w:pPr>
      <w:rPr>
        <w:rFonts w:ascii="Times New Roman" w:eastAsia="Times New Roman" w:hAnsi="Times New Roman" w:cs="Times New Roman" w:hint="default"/>
        <w:w w:val="100"/>
        <w:sz w:val="24"/>
        <w:szCs w:val="24"/>
      </w:rPr>
    </w:lvl>
    <w:lvl w:ilvl="1" w:tplc="7DAC995C">
      <w:numFmt w:val="bullet"/>
      <w:lvlText w:val="•"/>
      <w:lvlJc w:val="left"/>
      <w:pPr>
        <w:ind w:left="1724" w:hanging="169"/>
      </w:pPr>
      <w:rPr>
        <w:rFonts w:hint="default"/>
      </w:rPr>
    </w:lvl>
    <w:lvl w:ilvl="2" w:tplc="F0AEE250">
      <w:numFmt w:val="bullet"/>
      <w:lvlText w:val="•"/>
      <w:lvlJc w:val="left"/>
      <w:pPr>
        <w:ind w:left="2628" w:hanging="169"/>
      </w:pPr>
      <w:rPr>
        <w:rFonts w:hint="default"/>
      </w:rPr>
    </w:lvl>
    <w:lvl w:ilvl="3" w:tplc="9C90D276">
      <w:numFmt w:val="bullet"/>
      <w:lvlText w:val="•"/>
      <w:lvlJc w:val="left"/>
      <w:pPr>
        <w:ind w:left="3532" w:hanging="169"/>
      </w:pPr>
      <w:rPr>
        <w:rFonts w:hint="default"/>
      </w:rPr>
    </w:lvl>
    <w:lvl w:ilvl="4" w:tplc="A232E22E">
      <w:numFmt w:val="bullet"/>
      <w:lvlText w:val="•"/>
      <w:lvlJc w:val="left"/>
      <w:pPr>
        <w:ind w:left="4436" w:hanging="169"/>
      </w:pPr>
      <w:rPr>
        <w:rFonts w:hint="default"/>
      </w:rPr>
    </w:lvl>
    <w:lvl w:ilvl="5" w:tplc="9FD89420">
      <w:numFmt w:val="bullet"/>
      <w:lvlText w:val="•"/>
      <w:lvlJc w:val="left"/>
      <w:pPr>
        <w:ind w:left="5340" w:hanging="169"/>
      </w:pPr>
      <w:rPr>
        <w:rFonts w:hint="default"/>
      </w:rPr>
    </w:lvl>
    <w:lvl w:ilvl="6" w:tplc="24E23DE0">
      <w:numFmt w:val="bullet"/>
      <w:lvlText w:val="•"/>
      <w:lvlJc w:val="left"/>
      <w:pPr>
        <w:ind w:left="6244" w:hanging="169"/>
      </w:pPr>
      <w:rPr>
        <w:rFonts w:hint="default"/>
      </w:rPr>
    </w:lvl>
    <w:lvl w:ilvl="7" w:tplc="46F6A84E">
      <w:numFmt w:val="bullet"/>
      <w:lvlText w:val="•"/>
      <w:lvlJc w:val="left"/>
      <w:pPr>
        <w:ind w:left="7148" w:hanging="169"/>
      </w:pPr>
      <w:rPr>
        <w:rFonts w:hint="default"/>
      </w:rPr>
    </w:lvl>
    <w:lvl w:ilvl="8" w:tplc="55B2064C">
      <w:numFmt w:val="bullet"/>
      <w:lvlText w:val="•"/>
      <w:lvlJc w:val="left"/>
      <w:pPr>
        <w:ind w:left="8052" w:hanging="169"/>
      </w:pPr>
      <w:rPr>
        <w:rFonts w:hint="default"/>
      </w:rPr>
    </w:lvl>
  </w:abstractNum>
  <w:abstractNum w:abstractNumId="20" w15:restartNumberingAfterBreak="0">
    <w:nsid w:val="35D31B31"/>
    <w:multiLevelType w:val="hybridMultilevel"/>
    <w:tmpl w:val="B5728A62"/>
    <w:lvl w:ilvl="0" w:tplc="67269C2E">
      <w:start w:val="1"/>
      <w:numFmt w:val="upperRoman"/>
      <w:lvlText w:val="%1"/>
      <w:lvlJc w:val="left"/>
      <w:pPr>
        <w:ind w:left="812" w:hanging="164"/>
      </w:pPr>
      <w:rPr>
        <w:rFonts w:ascii="Times New Roman" w:eastAsia="Times New Roman" w:hAnsi="Times New Roman" w:cs="Times New Roman" w:hint="default"/>
        <w:w w:val="100"/>
        <w:sz w:val="24"/>
        <w:szCs w:val="24"/>
      </w:rPr>
    </w:lvl>
    <w:lvl w:ilvl="1" w:tplc="1B90B3FA">
      <w:numFmt w:val="bullet"/>
      <w:lvlText w:val="•"/>
      <w:lvlJc w:val="left"/>
      <w:pPr>
        <w:ind w:left="1724" w:hanging="164"/>
      </w:pPr>
      <w:rPr>
        <w:rFonts w:hint="default"/>
      </w:rPr>
    </w:lvl>
    <w:lvl w:ilvl="2" w:tplc="F0C2E0EC">
      <w:numFmt w:val="bullet"/>
      <w:lvlText w:val="•"/>
      <w:lvlJc w:val="left"/>
      <w:pPr>
        <w:ind w:left="2628" w:hanging="164"/>
      </w:pPr>
      <w:rPr>
        <w:rFonts w:hint="default"/>
      </w:rPr>
    </w:lvl>
    <w:lvl w:ilvl="3" w:tplc="458A25B2">
      <w:numFmt w:val="bullet"/>
      <w:lvlText w:val="•"/>
      <w:lvlJc w:val="left"/>
      <w:pPr>
        <w:ind w:left="3532" w:hanging="164"/>
      </w:pPr>
      <w:rPr>
        <w:rFonts w:hint="default"/>
      </w:rPr>
    </w:lvl>
    <w:lvl w:ilvl="4" w:tplc="92346018">
      <w:numFmt w:val="bullet"/>
      <w:lvlText w:val="•"/>
      <w:lvlJc w:val="left"/>
      <w:pPr>
        <w:ind w:left="4436" w:hanging="164"/>
      </w:pPr>
      <w:rPr>
        <w:rFonts w:hint="default"/>
      </w:rPr>
    </w:lvl>
    <w:lvl w:ilvl="5" w:tplc="CEF2CC88">
      <w:numFmt w:val="bullet"/>
      <w:lvlText w:val="•"/>
      <w:lvlJc w:val="left"/>
      <w:pPr>
        <w:ind w:left="5340" w:hanging="164"/>
      </w:pPr>
      <w:rPr>
        <w:rFonts w:hint="default"/>
      </w:rPr>
    </w:lvl>
    <w:lvl w:ilvl="6" w:tplc="0B46D6FA">
      <w:numFmt w:val="bullet"/>
      <w:lvlText w:val="•"/>
      <w:lvlJc w:val="left"/>
      <w:pPr>
        <w:ind w:left="6244" w:hanging="164"/>
      </w:pPr>
      <w:rPr>
        <w:rFonts w:hint="default"/>
      </w:rPr>
    </w:lvl>
    <w:lvl w:ilvl="7" w:tplc="D174D4E2">
      <w:numFmt w:val="bullet"/>
      <w:lvlText w:val="•"/>
      <w:lvlJc w:val="left"/>
      <w:pPr>
        <w:ind w:left="7148" w:hanging="164"/>
      </w:pPr>
      <w:rPr>
        <w:rFonts w:hint="default"/>
      </w:rPr>
    </w:lvl>
    <w:lvl w:ilvl="8" w:tplc="63B6C8FA">
      <w:numFmt w:val="bullet"/>
      <w:lvlText w:val="•"/>
      <w:lvlJc w:val="left"/>
      <w:pPr>
        <w:ind w:left="8052" w:hanging="164"/>
      </w:pPr>
      <w:rPr>
        <w:rFonts w:hint="default"/>
      </w:rPr>
    </w:lvl>
  </w:abstractNum>
  <w:abstractNum w:abstractNumId="21" w15:restartNumberingAfterBreak="0">
    <w:nsid w:val="42921B39"/>
    <w:multiLevelType w:val="hybridMultilevel"/>
    <w:tmpl w:val="169A5E12"/>
    <w:lvl w:ilvl="0" w:tplc="5D26FED6">
      <w:start w:val="1"/>
      <w:numFmt w:val="upperRoman"/>
      <w:lvlText w:val="%1"/>
      <w:lvlJc w:val="left"/>
      <w:pPr>
        <w:ind w:left="812" w:hanging="159"/>
      </w:pPr>
      <w:rPr>
        <w:rFonts w:ascii="Times New Roman" w:eastAsia="Times New Roman" w:hAnsi="Times New Roman" w:cs="Times New Roman" w:hint="default"/>
        <w:w w:val="100"/>
        <w:sz w:val="24"/>
        <w:szCs w:val="24"/>
      </w:rPr>
    </w:lvl>
    <w:lvl w:ilvl="1" w:tplc="10DC19D2">
      <w:numFmt w:val="bullet"/>
      <w:lvlText w:val="•"/>
      <w:lvlJc w:val="left"/>
      <w:pPr>
        <w:ind w:left="1724" w:hanging="159"/>
      </w:pPr>
      <w:rPr>
        <w:rFonts w:hint="default"/>
      </w:rPr>
    </w:lvl>
    <w:lvl w:ilvl="2" w:tplc="D08E6BB0">
      <w:numFmt w:val="bullet"/>
      <w:lvlText w:val="•"/>
      <w:lvlJc w:val="left"/>
      <w:pPr>
        <w:ind w:left="2628" w:hanging="159"/>
      </w:pPr>
      <w:rPr>
        <w:rFonts w:hint="default"/>
      </w:rPr>
    </w:lvl>
    <w:lvl w:ilvl="3" w:tplc="B4080816">
      <w:numFmt w:val="bullet"/>
      <w:lvlText w:val="•"/>
      <w:lvlJc w:val="left"/>
      <w:pPr>
        <w:ind w:left="3532" w:hanging="159"/>
      </w:pPr>
      <w:rPr>
        <w:rFonts w:hint="default"/>
      </w:rPr>
    </w:lvl>
    <w:lvl w:ilvl="4" w:tplc="B3A0A8EC">
      <w:numFmt w:val="bullet"/>
      <w:lvlText w:val="•"/>
      <w:lvlJc w:val="left"/>
      <w:pPr>
        <w:ind w:left="4436" w:hanging="159"/>
      </w:pPr>
      <w:rPr>
        <w:rFonts w:hint="default"/>
      </w:rPr>
    </w:lvl>
    <w:lvl w:ilvl="5" w:tplc="F128374A">
      <w:numFmt w:val="bullet"/>
      <w:lvlText w:val="•"/>
      <w:lvlJc w:val="left"/>
      <w:pPr>
        <w:ind w:left="5340" w:hanging="159"/>
      </w:pPr>
      <w:rPr>
        <w:rFonts w:hint="default"/>
      </w:rPr>
    </w:lvl>
    <w:lvl w:ilvl="6" w:tplc="5AE0AF12">
      <w:numFmt w:val="bullet"/>
      <w:lvlText w:val="•"/>
      <w:lvlJc w:val="left"/>
      <w:pPr>
        <w:ind w:left="6244" w:hanging="159"/>
      </w:pPr>
      <w:rPr>
        <w:rFonts w:hint="default"/>
      </w:rPr>
    </w:lvl>
    <w:lvl w:ilvl="7" w:tplc="EAE88EAC">
      <w:numFmt w:val="bullet"/>
      <w:lvlText w:val="•"/>
      <w:lvlJc w:val="left"/>
      <w:pPr>
        <w:ind w:left="7148" w:hanging="159"/>
      </w:pPr>
      <w:rPr>
        <w:rFonts w:hint="default"/>
      </w:rPr>
    </w:lvl>
    <w:lvl w:ilvl="8" w:tplc="DB340A1E">
      <w:numFmt w:val="bullet"/>
      <w:lvlText w:val="•"/>
      <w:lvlJc w:val="left"/>
      <w:pPr>
        <w:ind w:left="8052" w:hanging="159"/>
      </w:pPr>
      <w:rPr>
        <w:rFonts w:hint="default"/>
      </w:rPr>
    </w:lvl>
  </w:abstractNum>
  <w:abstractNum w:abstractNumId="22" w15:restartNumberingAfterBreak="0">
    <w:nsid w:val="43D57DC6"/>
    <w:multiLevelType w:val="hybridMultilevel"/>
    <w:tmpl w:val="EF38EBF0"/>
    <w:lvl w:ilvl="0" w:tplc="F14CAD04">
      <w:start w:val="1"/>
      <w:numFmt w:val="upperRoman"/>
      <w:lvlText w:val="%1"/>
      <w:lvlJc w:val="left"/>
      <w:pPr>
        <w:ind w:left="812" w:hanging="140"/>
      </w:pPr>
      <w:rPr>
        <w:rFonts w:ascii="Times New Roman" w:eastAsia="Times New Roman" w:hAnsi="Times New Roman" w:cs="Times New Roman" w:hint="default"/>
        <w:w w:val="100"/>
        <w:sz w:val="24"/>
        <w:szCs w:val="24"/>
      </w:rPr>
    </w:lvl>
    <w:lvl w:ilvl="1" w:tplc="DE20338A">
      <w:numFmt w:val="bullet"/>
      <w:lvlText w:val="•"/>
      <w:lvlJc w:val="left"/>
      <w:pPr>
        <w:ind w:left="1724" w:hanging="140"/>
      </w:pPr>
      <w:rPr>
        <w:rFonts w:hint="default"/>
      </w:rPr>
    </w:lvl>
    <w:lvl w:ilvl="2" w:tplc="A9F80B64">
      <w:numFmt w:val="bullet"/>
      <w:lvlText w:val="•"/>
      <w:lvlJc w:val="left"/>
      <w:pPr>
        <w:ind w:left="2628" w:hanging="140"/>
      </w:pPr>
      <w:rPr>
        <w:rFonts w:hint="default"/>
      </w:rPr>
    </w:lvl>
    <w:lvl w:ilvl="3" w:tplc="47C82CEE">
      <w:numFmt w:val="bullet"/>
      <w:lvlText w:val="•"/>
      <w:lvlJc w:val="left"/>
      <w:pPr>
        <w:ind w:left="3532" w:hanging="140"/>
      </w:pPr>
      <w:rPr>
        <w:rFonts w:hint="default"/>
      </w:rPr>
    </w:lvl>
    <w:lvl w:ilvl="4" w:tplc="33F23AC4">
      <w:numFmt w:val="bullet"/>
      <w:lvlText w:val="•"/>
      <w:lvlJc w:val="left"/>
      <w:pPr>
        <w:ind w:left="4436" w:hanging="140"/>
      </w:pPr>
      <w:rPr>
        <w:rFonts w:hint="default"/>
      </w:rPr>
    </w:lvl>
    <w:lvl w:ilvl="5" w:tplc="D1F65E20">
      <w:numFmt w:val="bullet"/>
      <w:lvlText w:val="•"/>
      <w:lvlJc w:val="left"/>
      <w:pPr>
        <w:ind w:left="5340" w:hanging="140"/>
      </w:pPr>
      <w:rPr>
        <w:rFonts w:hint="default"/>
      </w:rPr>
    </w:lvl>
    <w:lvl w:ilvl="6" w:tplc="66C04A28">
      <w:numFmt w:val="bullet"/>
      <w:lvlText w:val="•"/>
      <w:lvlJc w:val="left"/>
      <w:pPr>
        <w:ind w:left="6244" w:hanging="140"/>
      </w:pPr>
      <w:rPr>
        <w:rFonts w:hint="default"/>
      </w:rPr>
    </w:lvl>
    <w:lvl w:ilvl="7" w:tplc="41C0C6E8">
      <w:numFmt w:val="bullet"/>
      <w:lvlText w:val="•"/>
      <w:lvlJc w:val="left"/>
      <w:pPr>
        <w:ind w:left="7148" w:hanging="140"/>
      </w:pPr>
      <w:rPr>
        <w:rFonts w:hint="default"/>
      </w:rPr>
    </w:lvl>
    <w:lvl w:ilvl="8" w:tplc="5FF4745E">
      <w:numFmt w:val="bullet"/>
      <w:lvlText w:val="•"/>
      <w:lvlJc w:val="left"/>
      <w:pPr>
        <w:ind w:left="8052" w:hanging="140"/>
      </w:pPr>
      <w:rPr>
        <w:rFonts w:hint="default"/>
      </w:rPr>
    </w:lvl>
  </w:abstractNum>
  <w:abstractNum w:abstractNumId="23" w15:restartNumberingAfterBreak="0">
    <w:nsid w:val="448845E4"/>
    <w:multiLevelType w:val="hybridMultilevel"/>
    <w:tmpl w:val="0024AC4E"/>
    <w:lvl w:ilvl="0" w:tplc="C0F27B9C">
      <w:start w:val="1"/>
      <w:numFmt w:val="upperRoman"/>
      <w:lvlText w:val="%1"/>
      <w:lvlJc w:val="left"/>
      <w:pPr>
        <w:ind w:left="812" w:hanging="154"/>
      </w:pPr>
      <w:rPr>
        <w:rFonts w:ascii="Times New Roman" w:eastAsia="Times New Roman" w:hAnsi="Times New Roman" w:cs="Times New Roman" w:hint="default"/>
        <w:w w:val="100"/>
        <w:sz w:val="24"/>
        <w:szCs w:val="24"/>
      </w:rPr>
    </w:lvl>
    <w:lvl w:ilvl="1" w:tplc="A1D851A0">
      <w:numFmt w:val="bullet"/>
      <w:lvlText w:val="•"/>
      <w:lvlJc w:val="left"/>
      <w:pPr>
        <w:ind w:left="1724" w:hanging="154"/>
      </w:pPr>
      <w:rPr>
        <w:rFonts w:hint="default"/>
      </w:rPr>
    </w:lvl>
    <w:lvl w:ilvl="2" w:tplc="D250EEEE">
      <w:numFmt w:val="bullet"/>
      <w:lvlText w:val="•"/>
      <w:lvlJc w:val="left"/>
      <w:pPr>
        <w:ind w:left="2628" w:hanging="154"/>
      </w:pPr>
      <w:rPr>
        <w:rFonts w:hint="default"/>
      </w:rPr>
    </w:lvl>
    <w:lvl w:ilvl="3" w:tplc="A6603D2C">
      <w:numFmt w:val="bullet"/>
      <w:lvlText w:val="•"/>
      <w:lvlJc w:val="left"/>
      <w:pPr>
        <w:ind w:left="3532" w:hanging="154"/>
      </w:pPr>
      <w:rPr>
        <w:rFonts w:hint="default"/>
      </w:rPr>
    </w:lvl>
    <w:lvl w:ilvl="4" w:tplc="32FAF27A">
      <w:numFmt w:val="bullet"/>
      <w:lvlText w:val="•"/>
      <w:lvlJc w:val="left"/>
      <w:pPr>
        <w:ind w:left="4436" w:hanging="154"/>
      </w:pPr>
      <w:rPr>
        <w:rFonts w:hint="default"/>
      </w:rPr>
    </w:lvl>
    <w:lvl w:ilvl="5" w:tplc="BFB61DA4">
      <w:numFmt w:val="bullet"/>
      <w:lvlText w:val="•"/>
      <w:lvlJc w:val="left"/>
      <w:pPr>
        <w:ind w:left="5340" w:hanging="154"/>
      </w:pPr>
      <w:rPr>
        <w:rFonts w:hint="default"/>
      </w:rPr>
    </w:lvl>
    <w:lvl w:ilvl="6" w:tplc="A24CEFEC">
      <w:numFmt w:val="bullet"/>
      <w:lvlText w:val="•"/>
      <w:lvlJc w:val="left"/>
      <w:pPr>
        <w:ind w:left="6244" w:hanging="154"/>
      </w:pPr>
      <w:rPr>
        <w:rFonts w:hint="default"/>
      </w:rPr>
    </w:lvl>
    <w:lvl w:ilvl="7" w:tplc="CC821836">
      <w:numFmt w:val="bullet"/>
      <w:lvlText w:val="•"/>
      <w:lvlJc w:val="left"/>
      <w:pPr>
        <w:ind w:left="7148" w:hanging="154"/>
      </w:pPr>
      <w:rPr>
        <w:rFonts w:hint="default"/>
      </w:rPr>
    </w:lvl>
    <w:lvl w:ilvl="8" w:tplc="3B70A680">
      <w:numFmt w:val="bullet"/>
      <w:lvlText w:val="•"/>
      <w:lvlJc w:val="left"/>
      <w:pPr>
        <w:ind w:left="8052" w:hanging="154"/>
      </w:pPr>
      <w:rPr>
        <w:rFonts w:hint="default"/>
      </w:rPr>
    </w:lvl>
  </w:abstractNum>
  <w:abstractNum w:abstractNumId="24" w15:restartNumberingAfterBreak="0">
    <w:nsid w:val="44EE17E0"/>
    <w:multiLevelType w:val="hybridMultilevel"/>
    <w:tmpl w:val="54A0DB16"/>
    <w:lvl w:ilvl="0" w:tplc="8DB6085C">
      <w:start w:val="3"/>
      <w:numFmt w:val="upperRoman"/>
      <w:lvlText w:val="%1"/>
      <w:lvlJc w:val="left"/>
      <w:pPr>
        <w:ind w:left="811" w:hanging="298"/>
      </w:pPr>
      <w:rPr>
        <w:rFonts w:ascii="Times New Roman" w:eastAsia="Times New Roman" w:hAnsi="Times New Roman" w:cs="Times New Roman" w:hint="default"/>
        <w:spacing w:val="-1"/>
        <w:w w:val="100"/>
        <w:sz w:val="24"/>
        <w:szCs w:val="24"/>
      </w:rPr>
    </w:lvl>
    <w:lvl w:ilvl="1" w:tplc="2BEA354A">
      <w:numFmt w:val="bullet"/>
      <w:lvlText w:val="•"/>
      <w:lvlJc w:val="left"/>
      <w:pPr>
        <w:ind w:left="1724" w:hanging="298"/>
      </w:pPr>
      <w:rPr>
        <w:rFonts w:hint="default"/>
      </w:rPr>
    </w:lvl>
    <w:lvl w:ilvl="2" w:tplc="E1E0F88C">
      <w:numFmt w:val="bullet"/>
      <w:lvlText w:val="•"/>
      <w:lvlJc w:val="left"/>
      <w:pPr>
        <w:ind w:left="2628" w:hanging="298"/>
      </w:pPr>
      <w:rPr>
        <w:rFonts w:hint="default"/>
      </w:rPr>
    </w:lvl>
    <w:lvl w:ilvl="3" w:tplc="C6B22AB2">
      <w:numFmt w:val="bullet"/>
      <w:lvlText w:val="•"/>
      <w:lvlJc w:val="left"/>
      <w:pPr>
        <w:ind w:left="3532" w:hanging="298"/>
      </w:pPr>
      <w:rPr>
        <w:rFonts w:hint="default"/>
      </w:rPr>
    </w:lvl>
    <w:lvl w:ilvl="4" w:tplc="451A4F52">
      <w:numFmt w:val="bullet"/>
      <w:lvlText w:val="•"/>
      <w:lvlJc w:val="left"/>
      <w:pPr>
        <w:ind w:left="4436" w:hanging="298"/>
      </w:pPr>
      <w:rPr>
        <w:rFonts w:hint="default"/>
      </w:rPr>
    </w:lvl>
    <w:lvl w:ilvl="5" w:tplc="84482456">
      <w:numFmt w:val="bullet"/>
      <w:lvlText w:val="•"/>
      <w:lvlJc w:val="left"/>
      <w:pPr>
        <w:ind w:left="5340" w:hanging="298"/>
      </w:pPr>
      <w:rPr>
        <w:rFonts w:hint="default"/>
      </w:rPr>
    </w:lvl>
    <w:lvl w:ilvl="6" w:tplc="7910E7EE">
      <w:numFmt w:val="bullet"/>
      <w:lvlText w:val="•"/>
      <w:lvlJc w:val="left"/>
      <w:pPr>
        <w:ind w:left="6244" w:hanging="298"/>
      </w:pPr>
      <w:rPr>
        <w:rFonts w:hint="default"/>
      </w:rPr>
    </w:lvl>
    <w:lvl w:ilvl="7" w:tplc="1332CA7C">
      <w:numFmt w:val="bullet"/>
      <w:lvlText w:val="•"/>
      <w:lvlJc w:val="left"/>
      <w:pPr>
        <w:ind w:left="7148" w:hanging="298"/>
      </w:pPr>
      <w:rPr>
        <w:rFonts w:hint="default"/>
      </w:rPr>
    </w:lvl>
    <w:lvl w:ilvl="8" w:tplc="8EEC765E">
      <w:numFmt w:val="bullet"/>
      <w:lvlText w:val="•"/>
      <w:lvlJc w:val="left"/>
      <w:pPr>
        <w:ind w:left="8052" w:hanging="298"/>
      </w:pPr>
      <w:rPr>
        <w:rFonts w:hint="default"/>
      </w:rPr>
    </w:lvl>
  </w:abstractNum>
  <w:abstractNum w:abstractNumId="25" w15:restartNumberingAfterBreak="0">
    <w:nsid w:val="45D707E6"/>
    <w:multiLevelType w:val="hybridMultilevel"/>
    <w:tmpl w:val="703C3570"/>
    <w:lvl w:ilvl="0" w:tplc="6BC6F3AE">
      <w:start w:val="4"/>
      <w:numFmt w:val="upperRoman"/>
      <w:lvlText w:val="%1"/>
      <w:lvlJc w:val="left"/>
      <w:pPr>
        <w:ind w:left="812" w:hanging="325"/>
      </w:pPr>
      <w:rPr>
        <w:rFonts w:ascii="Times New Roman" w:eastAsia="Times New Roman" w:hAnsi="Times New Roman" w:cs="Times New Roman" w:hint="default"/>
        <w:spacing w:val="-4"/>
        <w:w w:val="100"/>
        <w:sz w:val="24"/>
        <w:szCs w:val="24"/>
      </w:rPr>
    </w:lvl>
    <w:lvl w:ilvl="1" w:tplc="DCA07D8A">
      <w:numFmt w:val="bullet"/>
      <w:lvlText w:val="•"/>
      <w:lvlJc w:val="left"/>
      <w:pPr>
        <w:ind w:left="1724" w:hanging="325"/>
      </w:pPr>
      <w:rPr>
        <w:rFonts w:hint="default"/>
      </w:rPr>
    </w:lvl>
    <w:lvl w:ilvl="2" w:tplc="75AA8D5E">
      <w:numFmt w:val="bullet"/>
      <w:lvlText w:val="•"/>
      <w:lvlJc w:val="left"/>
      <w:pPr>
        <w:ind w:left="2628" w:hanging="325"/>
      </w:pPr>
      <w:rPr>
        <w:rFonts w:hint="default"/>
      </w:rPr>
    </w:lvl>
    <w:lvl w:ilvl="3" w:tplc="F8C89D50">
      <w:numFmt w:val="bullet"/>
      <w:lvlText w:val="•"/>
      <w:lvlJc w:val="left"/>
      <w:pPr>
        <w:ind w:left="3532" w:hanging="325"/>
      </w:pPr>
      <w:rPr>
        <w:rFonts w:hint="default"/>
      </w:rPr>
    </w:lvl>
    <w:lvl w:ilvl="4" w:tplc="A754D96C">
      <w:numFmt w:val="bullet"/>
      <w:lvlText w:val="•"/>
      <w:lvlJc w:val="left"/>
      <w:pPr>
        <w:ind w:left="4436" w:hanging="325"/>
      </w:pPr>
      <w:rPr>
        <w:rFonts w:hint="default"/>
      </w:rPr>
    </w:lvl>
    <w:lvl w:ilvl="5" w:tplc="A86848FA">
      <w:numFmt w:val="bullet"/>
      <w:lvlText w:val="•"/>
      <w:lvlJc w:val="left"/>
      <w:pPr>
        <w:ind w:left="5340" w:hanging="325"/>
      </w:pPr>
      <w:rPr>
        <w:rFonts w:hint="default"/>
      </w:rPr>
    </w:lvl>
    <w:lvl w:ilvl="6" w:tplc="092A10C2">
      <w:numFmt w:val="bullet"/>
      <w:lvlText w:val="•"/>
      <w:lvlJc w:val="left"/>
      <w:pPr>
        <w:ind w:left="6244" w:hanging="325"/>
      </w:pPr>
      <w:rPr>
        <w:rFonts w:hint="default"/>
      </w:rPr>
    </w:lvl>
    <w:lvl w:ilvl="7" w:tplc="455899C6">
      <w:numFmt w:val="bullet"/>
      <w:lvlText w:val="•"/>
      <w:lvlJc w:val="left"/>
      <w:pPr>
        <w:ind w:left="7148" w:hanging="325"/>
      </w:pPr>
      <w:rPr>
        <w:rFonts w:hint="default"/>
      </w:rPr>
    </w:lvl>
    <w:lvl w:ilvl="8" w:tplc="C40C970C">
      <w:numFmt w:val="bullet"/>
      <w:lvlText w:val="•"/>
      <w:lvlJc w:val="left"/>
      <w:pPr>
        <w:ind w:left="8052" w:hanging="325"/>
      </w:pPr>
      <w:rPr>
        <w:rFonts w:hint="default"/>
      </w:rPr>
    </w:lvl>
  </w:abstractNum>
  <w:abstractNum w:abstractNumId="26" w15:restartNumberingAfterBreak="0">
    <w:nsid w:val="46667138"/>
    <w:multiLevelType w:val="hybridMultilevel"/>
    <w:tmpl w:val="84C62CCA"/>
    <w:lvl w:ilvl="0" w:tplc="CA4A2796">
      <w:start w:val="1"/>
      <w:numFmt w:val="upperRoman"/>
      <w:lvlText w:val="%1"/>
      <w:lvlJc w:val="left"/>
      <w:pPr>
        <w:ind w:left="812" w:hanging="140"/>
      </w:pPr>
      <w:rPr>
        <w:rFonts w:ascii="Times New Roman" w:eastAsia="Times New Roman" w:hAnsi="Times New Roman" w:cs="Times New Roman" w:hint="default"/>
        <w:w w:val="100"/>
        <w:sz w:val="24"/>
        <w:szCs w:val="24"/>
      </w:rPr>
    </w:lvl>
    <w:lvl w:ilvl="1" w:tplc="11544398">
      <w:numFmt w:val="bullet"/>
      <w:lvlText w:val="•"/>
      <w:lvlJc w:val="left"/>
      <w:pPr>
        <w:ind w:left="1724" w:hanging="140"/>
      </w:pPr>
      <w:rPr>
        <w:rFonts w:hint="default"/>
      </w:rPr>
    </w:lvl>
    <w:lvl w:ilvl="2" w:tplc="9B800512">
      <w:numFmt w:val="bullet"/>
      <w:lvlText w:val="•"/>
      <w:lvlJc w:val="left"/>
      <w:pPr>
        <w:ind w:left="2628" w:hanging="140"/>
      </w:pPr>
      <w:rPr>
        <w:rFonts w:hint="default"/>
      </w:rPr>
    </w:lvl>
    <w:lvl w:ilvl="3" w:tplc="D5640B10">
      <w:numFmt w:val="bullet"/>
      <w:lvlText w:val="•"/>
      <w:lvlJc w:val="left"/>
      <w:pPr>
        <w:ind w:left="3532" w:hanging="140"/>
      </w:pPr>
      <w:rPr>
        <w:rFonts w:hint="default"/>
      </w:rPr>
    </w:lvl>
    <w:lvl w:ilvl="4" w:tplc="9F9CC788">
      <w:numFmt w:val="bullet"/>
      <w:lvlText w:val="•"/>
      <w:lvlJc w:val="left"/>
      <w:pPr>
        <w:ind w:left="4436" w:hanging="140"/>
      </w:pPr>
      <w:rPr>
        <w:rFonts w:hint="default"/>
      </w:rPr>
    </w:lvl>
    <w:lvl w:ilvl="5" w:tplc="34A2B7CE">
      <w:numFmt w:val="bullet"/>
      <w:lvlText w:val="•"/>
      <w:lvlJc w:val="left"/>
      <w:pPr>
        <w:ind w:left="5340" w:hanging="140"/>
      </w:pPr>
      <w:rPr>
        <w:rFonts w:hint="default"/>
      </w:rPr>
    </w:lvl>
    <w:lvl w:ilvl="6" w:tplc="DC5C6878">
      <w:numFmt w:val="bullet"/>
      <w:lvlText w:val="•"/>
      <w:lvlJc w:val="left"/>
      <w:pPr>
        <w:ind w:left="6244" w:hanging="140"/>
      </w:pPr>
      <w:rPr>
        <w:rFonts w:hint="default"/>
      </w:rPr>
    </w:lvl>
    <w:lvl w:ilvl="7" w:tplc="3C20FF9C">
      <w:numFmt w:val="bullet"/>
      <w:lvlText w:val="•"/>
      <w:lvlJc w:val="left"/>
      <w:pPr>
        <w:ind w:left="7148" w:hanging="140"/>
      </w:pPr>
      <w:rPr>
        <w:rFonts w:hint="default"/>
      </w:rPr>
    </w:lvl>
    <w:lvl w:ilvl="8" w:tplc="C7E2B096">
      <w:numFmt w:val="bullet"/>
      <w:lvlText w:val="•"/>
      <w:lvlJc w:val="left"/>
      <w:pPr>
        <w:ind w:left="8052" w:hanging="140"/>
      </w:pPr>
      <w:rPr>
        <w:rFonts w:hint="default"/>
      </w:rPr>
    </w:lvl>
  </w:abstractNum>
  <w:abstractNum w:abstractNumId="27" w15:restartNumberingAfterBreak="0">
    <w:nsid w:val="47D91913"/>
    <w:multiLevelType w:val="hybridMultilevel"/>
    <w:tmpl w:val="373C7BE0"/>
    <w:lvl w:ilvl="0" w:tplc="DC2AB7A6">
      <w:start w:val="4"/>
      <w:numFmt w:val="upperRoman"/>
      <w:lvlText w:val="%1"/>
      <w:lvlJc w:val="left"/>
      <w:pPr>
        <w:ind w:left="812" w:hanging="313"/>
      </w:pPr>
      <w:rPr>
        <w:rFonts w:ascii="Times New Roman" w:eastAsia="Times New Roman" w:hAnsi="Times New Roman" w:cs="Times New Roman" w:hint="default"/>
        <w:spacing w:val="-4"/>
        <w:w w:val="100"/>
        <w:sz w:val="24"/>
        <w:szCs w:val="24"/>
      </w:rPr>
    </w:lvl>
    <w:lvl w:ilvl="1" w:tplc="FBC67910">
      <w:numFmt w:val="bullet"/>
      <w:lvlText w:val="•"/>
      <w:lvlJc w:val="left"/>
      <w:pPr>
        <w:ind w:left="1724" w:hanging="313"/>
      </w:pPr>
      <w:rPr>
        <w:rFonts w:hint="default"/>
      </w:rPr>
    </w:lvl>
    <w:lvl w:ilvl="2" w:tplc="F8321DB2">
      <w:numFmt w:val="bullet"/>
      <w:lvlText w:val="•"/>
      <w:lvlJc w:val="left"/>
      <w:pPr>
        <w:ind w:left="2628" w:hanging="313"/>
      </w:pPr>
      <w:rPr>
        <w:rFonts w:hint="default"/>
      </w:rPr>
    </w:lvl>
    <w:lvl w:ilvl="3" w:tplc="75328038">
      <w:numFmt w:val="bullet"/>
      <w:lvlText w:val="•"/>
      <w:lvlJc w:val="left"/>
      <w:pPr>
        <w:ind w:left="3532" w:hanging="313"/>
      </w:pPr>
      <w:rPr>
        <w:rFonts w:hint="default"/>
      </w:rPr>
    </w:lvl>
    <w:lvl w:ilvl="4" w:tplc="72B2773A">
      <w:numFmt w:val="bullet"/>
      <w:lvlText w:val="•"/>
      <w:lvlJc w:val="left"/>
      <w:pPr>
        <w:ind w:left="4436" w:hanging="313"/>
      </w:pPr>
      <w:rPr>
        <w:rFonts w:hint="default"/>
      </w:rPr>
    </w:lvl>
    <w:lvl w:ilvl="5" w:tplc="73D6514A">
      <w:numFmt w:val="bullet"/>
      <w:lvlText w:val="•"/>
      <w:lvlJc w:val="left"/>
      <w:pPr>
        <w:ind w:left="5340" w:hanging="313"/>
      </w:pPr>
      <w:rPr>
        <w:rFonts w:hint="default"/>
      </w:rPr>
    </w:lvl>
    <w:lvl w:ilvl="6" w:tplc="1CE013EE">
      <w:numFmt w:val="bullet"/>
      <w:lvlText w:val="•"/>
      <w:lvlJc w:val="left"/>
      <w:pPr>
        <w:ind w:left="6244" w:hanging="313"/>
      </w:pPr>
      <w:rPr>
        <w:rFonts w:hint="default"/>
      </w:rPr>
    </w:lvl>
    <w:lvl w:ilvl="7" w:tplc="130E5CEE">
      <w:numFmt w:val="bullet"/>
      <w:lvlText w:val="•"/>
      <w:lvlJc w:val="left"/>
      <w:pPr>
        <w:ind w:left="7148" w:hanging="313"/>
      </w:pPr>
      <w:rPr>
        <w:rFonts w:hint="default"/>
      </w:rPr>
    </w:lvl>
    <w:lvl w:ilvl="8" w:tplc="955431E8">
      <w:numFmt w:val="bullet"/>
      <w:lvlText w:val="•"/>
      <w:lvlJc w:val="left"/>
      <w:pPr>
        <w:ind w:left="8052" w:hanging="313"/>
      </w:pPr>
      <w:rPr>
        <w:rFonts w:hint="default"/>
      </w:rPr>
    </w:lvl>
  </w:abstractNum>
  <w:abstractNum w:abstractNumId="28" w15:restartNumberingAfterBreak="0">
    <w:nsid w:val="4BD158CB"/>
    <w:multiLevelType w:val="hybridMultilevel"/>
    <w:tmpl w:val="61FEAA80"/>
    <w:lvl w:ilvl="0" w:tplc="7A5CAD20">
      <w:start w:val="1"/>
      <w:numFmt w:val="upperRoman"/>
      <w:lvlText w:val="%1"/>
      <w:lvlJc w:val="left"/>
      <w:pPr>
        <w:ind w:left="812" w:hanging="147"/>
      </w:pPr>
      <w:rPr>
        <w:rFonts w:ascii="Times New Roman" w:eastAsia="Times New Roman" w:hAnsi="Times New Roman" w:cs="Times New Roman" w:hint="default"/>
        <w:w w:val="100"/>
        <w:sz w:val="24"/>
        <w:szCs w:val="24"/>
      </w:rPr>
    </w:lvl>
    <w:lvl w:ilvl="1" w:tplc="29DAEF8C">
      <w:numFmt w:val="bullet"/>
      <w:lvlText w:val="•"/>
      <w:lvlJc w:val="left"/>
      <w:pPr>
        <w:ind w:left="1724" w:hanging="147"/>
      </w:pPr>
      <w:rPr>
        <w:rFonts w:hint="default"/>
      </w:rPr>
    </w:lvl>
    <w:lvl w:ilvl="2" w:tplc="719CD4F0">
      <w:numFmt w:val="bullet"/>
      <w:lvlText w:val="•"/>
      <w:lvlJc w:val="left"/>
      <w:pPr>
        <w:ind w:left="2628" w:hanging="147"/>
      </w:pPr>
      <w:rPr>
        <w:rFonts w:hint="default"/>
      </w:rPr>
    </w:lvl>
    <w:lvl w:ilvl="3" w:tplc="A73E66C2">
      <w:numFmt w:val="bullet"/>
      <w:lvlText w:val="•"/>
      <w:lvlJc w:val="left"/>
      <w:pPr>
        <w:ind w:left="3532" w:hanging="147"/>
      </w:pPr>
      <w:rPr>
        <w:rFonts w:hint="default"/>
      </w:rPr>
    </w:lvl>
    <w:lvl w:ilvl="4" w:tplc="BCA0EFF4">
      <w:numFmt w:val="bullet"/>
      <w:lvlText w:val="•"/>
      <w:lvlJc w:val="left"/>
      <w:pPr>
        <w:ind w:left="4436" w:hanging="147"/>
      </w:pPr>
      <w:rPr>
        <w:rFonts w:hint="default"/>
      </w:rPr>
    </w:lvl>
    <w:lvl w:ilvl="5" w:tplc="2E144050">
      <w:numFmt w:val="bullet"/>
      <w:lvlText w:val="•"/>
      <w:lvlJc w:val="left"/>
      <w:pPr>
        <w:ind w:left="5340" w:hanging="147"/>
      </w:pPr>
      <w:rPr>
        <w:rFonts w:hint="default"/>
      </w:rPr>
    </w:lvl>
    <w:lvl w:ilvl="6" w:tplc="B4B62496">
      <w:numFmt w:val="bullet"/>
      <w:lvlText w:val="•"/>
      <w:lvlJc w:val="left"/>
      <w:pPr>
        <w:ind w:left="6244" w:hanging="147"/>
      </w:pPr>
      <w:rPr>
        <w:rFonts w:hint="default"/>
      </w:rPr>
    </w:lvl>
    <w:lvl w:ilvl="7" w:tplc="18EA3B06">
      <w:numFmt w:val="bullet"/>
      <w:lvlText w:val="•"/>
      <w:lvlJc w:val="left"/>
      <w:pPr>
        <w:ind w:left="7148" w:hanging="147"/>
      </w:pPr>
      <w:rPr>
        <w:rFonts w:hint="default"/>
      </w:rPr>
    </w:lvl>
    <w:lvl w:ilvl="8" w:tplc="AF8881E8">
      <w:numFmt w:val="bullet"/>
      <w:lvlText w:val="•"/>
      <w:lvlJc w:val="left"/>
      <w:pPr>
        <w:ind w:left="8052" w:hanging="147"/>
      </w:pPr>
      <w:rPr>
        <w:rFonts w:hint="default"/>
      </w:rPr>
    </w:lvl>
  </w:abstractNum>
  <w:abstractNum w:abstractNumId="29" w15:restartNumberingAfterBreak="0">
    <w:nsid w:val="4CE40BE2"/>
    <w:multiLevelType w:val="hybridMultilevel"/>
    <w:tmpl w:val="2272FA74"/>
    <w:lvl w:ilvl="0" w:tplc="C1A0C9F6">
      <w:start w:val="1"/>
      <w:numFmt w:val="upperRoman"/>
      <w:lvlText w:val="%1"/>
      <w:lvlJc w:val="left"/>
      <w:pPr>
        <w:ind w:left="812" w:hanging="272"/>
      </w:pPr>
      <w:rPr>
        <w:rFonts w:ascii="Times New Roman" w:eastAsia="Times New Roman" w:hAnsi="Times New Roman" w:cs="Times New Roman" w:hint="default"/>
        <w:spacing w:val="-3"/>
        <w:w w:val="100"/>
        <w:sz w:val="24"/>
        <w:szCs w:val="24"/>
      </w:rPr>
    </w:lvl>
    <w:lvl w:ilvl="1" w:tplc="7298A814">
      <w:start w:val="1"/>
      <w:numFmt w:val="lowerLetter"/>
      <w:lvlText w:val="%2)"/>
      <w:lvlJc w:val="left"/>
      <w:pPr>
        <w:ind w:left="1520" w:hanging="245"/>
      </w:pPr>
      <w:rPr>
        <w:rFonts w:ascii="Times New Roman" w:eastAsia="Times New Roman" w:hAnsi="Times New Roman" w:cs="Times New Roman" w:hint="default"/>
        <w:spacing w:val="-1"/>
        <w:w w:val="100"/>
        <w:sz w:val="24"/>
        <w:szCs w:val="24"/>
      </w:rPr>
    </w:lvl>
    <w:lvl w:ilvl="2" w:tplc="995A95EC">
      <w:numFmt w:val="bullet"/>
      <w:lvlText w:val="•"/>
      <w:lvlJc w:val="left"/>
      <w:pPr>
        <w:ind w:left="2446" w:hanging="245"/>
      </w:pPr>
      <w:rPr>
        <w:rFonts w:hint="default"/>
      </w:rPr>
    </w:lvl>
    <w:lvl w:ilvl="3" w:tplc="F6EC4BD2">
      <w:numFmt w:val="bullet"/>
      <w:lvlText w:val="•"/>
      <w:lvlJc w:val="left"/>
      <w:pPr>
        <w:ind w:left="3373" w:hanging="245"/>
      </w:pPr>
      <w:rPr>
        <w:rFonts w:hint="default"/>
      </w:rPr>
    </w:lvl>
    <w:lvl w:ilvl="4" w:tplc="3B940026">
      <w:numFmt w:val="bullet"/>
      <w:lvlText w:val="•"/>
      <w:lvlJc w:val="left"/>
      <w:pPr>
        <w:ind w:left="4300" w:hanging="245"/>
      </w:pPr>
      <w:rPr>
        <w:rFonts w:hint="default"/>
      </w:rPr>
    </w:lvl>
    <w:lvl w:ilvl="5" w:tplc="EE469ABC">
      <w:numFmt w:val="bullet"/>
      <w:lvlText w:val="•"/>
      <w:lvlJc w:val="left"/>
      <w:pPr>
        <w:ind w:left="5226" w:hanging="245"/>
      </w:pPr>
      <w:rPr>
        <w:rFonts w:hint="default"/>
      </w:rPr>
    </w:lvl>
    <w:lvl w:ilvl="6" w:tplc="BE44CBC6">
      <w:numFmt w:val="bullet"/>
      <w:lvlText w:val="•"/>
      <w:lvlJc w:val="left"/>
      <w:pPr>
        <w:ind w:left="6153" w:hanging="245"/>
      </w:pPr>
      <w:rPr>
        <w:rFonts w:hint="default"/>
      </w:rPr>
    </w:lvl>
    <w:lvl w:ilvl="7" w:tplc="01FED1FA">
      <w:numFmt w:val="bullet"/>
      <w:lvlText w:val="•"/>
      <w:lvlJc w:val="left"/>
      <w:pPr>
        <w:ind w:left="7080" w:hanging="245"/>
      </w:pPr>
      <w:rPr>
        <w:rFonts w:hint="default"/>
      </w:rPr>
    </w:lvl>
    <w:lvl w:ilvl="8" w:tplc="1F26389E">
      <w:numFmt w:val="bullet"/>
      <w:lvlText w:val="•"/>
      <w:lvlJc w:val="left"/>
      <w:pPr>
        <w:ind w:left="8006" w:hanging="245"/>
      </w:pPr>
      <w:rPr>
        <w:rFonts w:hint="default"/>
      </w:rPr>
    </w:lvl>
  </w:abstractNum>
  <w:abstractNum w:abstractNumId="30" w15:restartNumberingAfterBreak="0">
    <w:nsid w:val="520E2622"/>
    <w:multiLevelType w:val="hybridMultilevel"/>
    <w:tmpl w:val="2D36F8A2"/>
    <w:lvl w:ilvl="0" w:tplc="E6D888F6">
      <w:start w:val="1"/>
      <w:numFmt w:val="upperRoman"/>
      <w:lvlText w:val="%1"/>
      <w:lvlJc w:val="left"/>
      <w:pPr>
        <w:ind w:left="1520" w:hanging="195"/>
      </w:pPr>
      <w:rPr>
        <w:rFonts w:ascii="Times New Roman" w:eastAsia="Times New Roman" w:hAnsi="Times New Roman" w:cs="Times New Roman" w:hint="default"/>
        <w:spacing w:val="-6"/>
        <w:w w:val="100"/>
        <w:sz w:val="24"/>
        <w:szCs w:val="24"/>
      </w:rPr>
    </w:lvl>
    <w:lvl w:ilvl="1" w:tplc="D5C0A4C6">
      <w:numFmt w:val="bullet"/>
      <w:lvlText w:val="•"/>
      <w:lvlJc w:val="left"/>
      <w:pPr>
        <w:ind w:left="2354" w:hanging="195"/>
      </w:pPr>
      <w:rPr>
        <w:rFonts w:hint="default"/>
      </w:rPr>
    </w:lvl>
    <w:lvl w:ilvl="2" w:tplc="CDB6687C">
      <w:numFmt w:val="bullet"/>
      <w:lvlText w:val="•"/>
      <w:lvlJc w:val="left"/>
      <w:pPr>
        <w:ind w:left="3188" w:hanging="195"/>
      </w:pPr>
      <w:rPr>
        <w:rFonts w:hint="default"/>
      </w:rPr>
    </w:lvl>
    <w:lvl w:ilvl="3" w:tplc="C6E26142">
      <w:numFmt w:val="bullet"/>
      <w:lvlText w:val="•"/>
      <w:lvlJc w:val="left"/>
      <w:pPr>
        <w:ind w:left="4022" w:hanging="195"/>
      </w:pPr>
      <w:rPr>
        <w:rFonts w:hint="default"/>
      </w:rPr>
    </w:lvl>
    <w:lvl w:ilvl="4" w:tplc="B1DE2872">
      <w:numFmt w:val="bullet"/>
      <w:lvlText w:val="•"/>
      <w:lvlJc w:val="left"/>
      <w:pPr>
        <w:ind w:left="4856" w:hanging="195"/>
      </w:pPr>
      <w:rPr>
        <w:rFonts w:hint="default"/>
      </w:rPr>
    </w:lvl>
    <w:lvl w:ilvl="5" w:tplc="05142B1A">
      <w:numFmt w:val="bullet"/>
      <w:lvlText w:val="•"/>
      <w:lvlJc w:val="left"/>
      <w:pPr>
        <w:ind w:left="5690" w:hanging="195"/>
      </w:pPr>
      <w:rPr>
        <w:rFonts w:hint="default"/>
      </w:rPr>
    </w:lvl>
    <w:lvl w:ilvl="6" w:tplc="F99CA088">
      <w:numFmt w:val="bullet"/>
      <w:lvlText w:val="•"/>
      <w:lvlJc w:val="left"/>
      <w:pPr>
        <w:ind w:left="6524" w:hanging="195"/>
      </w:pPr>
      <w:rPr>
        <w:rFonts w:hint="default"/>
      </w:rPr>
    </w:lvl>
    <w:lvl w:ilvl="7" w:tplc="33F24510">
      <w:numFmt w:val="bullet"/>
      <w:lvlText w:val="•"/>
      <w:lvlJc w:val="left"/>
      <w:pPr>
        <w:ind w:left="7358" w:hanging="195"/>
      </w:pPr>
      <w:rPr>
        <w:rFonts w:hint="default"/>
      </w:rPr>
    </w:lvl>
    <w:lvl w:ilvl="8" w:tplc="E0FA51C4">
      <w:numFmt w:val="bullet"/>
      <w:lvlText w:val="•"/>
      <w:lvlJc w:val="left"/>
      <w:pPr>
        <w:ind w:left="8192" w:hanging="195"/>
      </w:pPr>
      <w:rPr>
        <w:rFonts w:hint="default"/>
      </w:rPr>
    </w:lvl>
  </w:abstractNum>
  <w:abstractNum w:abstractNumId="31" w15:restartNumberingAfterBreak="0">
    <w:nsid w:val="56A41FD0"/>
    <w:multiLevelType w:val="hybridMultilevel"/>
    <w:tmpl w:val="666E0512"/>
    <w:lvl w:ilvl="0" w:tplc="C9C63FE2">
      <w:start w:val="1"/>
      <w:numFmt w:val="upperRoman"/>
      <w:lvlText w:val="%1"/>
      <w:lvlJc w:val="left"/>
      <w:pPr>
        <w:ind w:left="812" w:hanging="145"/>
      </w:pPr>
      <w:rPr>
        <w:rFonts w:ascii="Times New Roman" w:eastAsia="Times New Roman" w:hAnsi="Times New Roman" w:cs="Times New Roman" w:hint="default"/>
        <w:w w:val="100"/>
        <w:sz w:val="24"/>
        <w:szCs w:val="24"/>
      </w:rPr>
    </w:lvl>
    <w:lvl w:ilvl="1" w:tplc="5202AFCE">
      <w:numFmt w:val="bullet"/>
      <w:lvlText w:val="•"/>
      <w:lvlJc w:val="left"/>
      <w:pPr>
        <w:ind w:left="1724" w:hanging="145"/>
      </w:pPr>
      <w:rPr>
        <w:rFonts w:hint="default"/>
      </w:rPr>
    </w:lvl>
    <w:lvl w:ilvl="2" w:tplc="0932FC5A">
      <w:numFmt w:val="bullet"/>
      <w:lvlText w:val="•"/>
      <w:lvlJc w:val="left"/>
      <w:pPr>
        <w:ind w:left="2628" w:hanging="145"/>
      </w:pPr>
      <w:rPr>
        <w:rFonts w:hint="default"/>
      </w:rPr>
    </w:lvl>
    <w:lvl w:ilvl="3" w:tplc="B212F2A6">
      <w:numFmt w:val="bullet"/>
      <w:lvlText w:val="•"/>
      <w:lvlJc w:val="left"/>
      <w:pPr>
        <w:ind w:left="3532" w:hanging="145"/>
      </w:pPr>
      <w:rPr>
        <w:rFonts w:hint="default"/>
      </w:rPr>
    </w:lvl>
    <w:lvl w:ilvl="4" w:tplc="4E7C4F2C">
      <w:numFmt w:val="bullet"/>
      <w:lvlText w:val="•"/>
      <w:lvlJc w:val="left"/>
      <w:pPr>
        <w:ind w:left="4436" w:hanging="145"/>
      </w:pPr>
      <w:rPr>
        <w:rFonts w:hint="default"/>
      </w:rPr>
    </w:lvl>
    <w:lvl w:ilvl="5" w:tplc="D5EC3744">
      <w:numFmt w:val="bullet"/>
      <w:lvlText w:val="•"/>
      <w:lvlJc w:val="left"/>
      <w:pPr>
        <w:ind w:left="5340" w:hanging="145"/>
      </w:pPr>
      <w:rPr>
        <w:rFonts w:hint="default"/>
      </w:rPr>
    </w:lvl>
    <w:lvl w:ilvl="6" w:tplc="BAD05176">
      <w:numFmt w:val="bullet"/>
      <w:lvlText w:val="•"/>
      <w:lvlJc w:val="left"/>
      <w:pPr>
        <w:ind w:left="6244" w:hanging="145"/>
      </w:pPr>
      <w:rPr>
        <w:rFonts w:hint="default"/>
      </w:rPr>
    </w:lvl>
    <w:lvl w:ilvl="7" w:tplc="776ABAD6">
      <w:numFmt w:val="bullet"/>
      <w:lvlText w:val="•"/>
      <w:lvlJc w:val="left"/>
      <w:pPr>
        <w:ind w:left="7148" w:hanging="145"/>
      </w:pPr>
      <w:rPr>
        <w:rFonts w:hint="default"/>
      </w:rPr>
    </w:lvl>
    <w:lvl w:ilvl="8" w:tplc="54361774">
      <w:numFmt w:val="bullet"/>
      <w:lvlText w:val="•"/>
      <w:lvlJc w:val="left"/>
      <w:pPr>
        <w:ind w:left="8052" w:hanging="145"/>
      </w:pPr>
      <w:rPr>
        <w:rFonts w:hint="default"/>
      </w:rPr>
    </w:lvl>
  </w:abstractNum>
  <w:abstractNum w:abstractNumId="32" w15:restartNumberingAfterBreak="0">
    <w:nsid w:val="56FB15D8"/>
    <w:multiLevelType w:val="hybridMultilevel"/>
    <w:tmpl w:val="735E3FDE"/>
    <w:lvl w:ilvl="0" w:tplc="A060F8A0">
      <w:start w:val="1"/>
      <w:numFmt w:val="upperRoman"/>
      <w:lvlText w:val="%1"/>
      <w:lvlJc w:val="left"/>
      <w:pPr>
        <w:ind w:left="812" w:hanging="137"/>
      </w:pPr>
      <w:rPr>
        <w:rFonts w:ascii="Times New Roman" w:eastAsia="Times New Roman" w:hAnsi="Times New Roman" w:cs="Times New Roman" w:hint="default"/>
        <w:w w:val="100"/>
        <w:sz w:val="24"/>
        <w:szCs w:val="24"/>
      </w:rPr>
    </w:lvl>
    <w:lvl w:ilvl="1" w:tplc="D970368C">
      <w:numFmt w:val="bullet"/>
      <w:lvlText w:val="•"/>
      <w:lvlJc w:val="left"/>
      <w:pPr>
        <w:ind w:left="1724" w:hanging="137"/>
      </w:pPr>
      <w:rPr>
        <w:rFonts w:hint="default"/>
      </w:rPr>
    </w:lvl>
    <w:lvl w:ilvl="2" w:tplc="20C805AA">
      <w:numFmt w:val="bullet"/>
      <w:lvlText w:val="•"/>
      <w:lvlJc w:val="left"/>
      <w:pPr>
        <w:ind w:left="2628" w:hanging="137"/>
      </w:pPr>
      <w:rPr>
        <w:rFonts w:hint="default"/>
      </w:rPr>
    </w:lvl>
    <w:lvl w:ilvl="3" w:tplc="BC98B0CE">
      <w:numFmt w:val="bullet"/>
      <w:lvlText w:val="•"/>
      <w:lvlJc w:val="left"/>
      <w:pPr>
        <w:ind w:left="3532" w:hanging="137"/>
      </w:pPr>
      <w:rPr>
        <w:rFonts w:hint="default"/>
      </w:rPr>
    </w:lvl>
    <w:lvl w:ilvl="4" w:tplc="4434F7C4">
      <w:numFmt w:val="bullet"/>
      <w:lvlText w:val="•"/>
      <w:lvlJc w:val="left"/>
      <w:pPr>
        <w:ind w:left="4436" w:hanging="137"/>
      </w:pPr>
      <w:rPr>
        <w:rFonts w:hint="default"/>
      </w:rPr>
    </w:lvl>
    <w:lvl w:ilvl="5" w:tplc="E0302AD2">
      <w:numFmt w:val="bullet"/>
      <w:lvlText w:val="•"/>
      <w:lvlJc w:val="left"/>
      <w:pPr>
        <w:ind w:left="5340" w:hanging="137"/>
      </w:pPr>
      <w:rPr>
        <w:rFonts w:hint="default"/>
      </w:rPr>
    </w:lvl>
    <w:lvl w:ilvl="6" w:tplc="0B3091A2">
      <w:numFmt w:val="bullet"/>
      <w:lvlText w:val="•"/>
      <w:lvlJc w:val="left"/>
      <w:pPr>
        <w:ind w:left="6244" w:hanging="137"/>
      </w:pPr>
      <w:rPr>
        <w:rFonts w:hint="default"/>
      </w:rPr>
    </w:lvl>
    <w:lvl w:ilvl="7" w:tplc="9B72EE7C">
      <w:numFmt w:val="bullet"/>
      <w:lvlText w:val="•"/>
      <w:lvlJc w:val="left"/>
      <w:pPr>
        <w:ind w:left="7148" w:hanging="137"/>
      </w:pPr>
      <w:rPr>
        <w:rFonts w:hint="default"/>
      </w:rPr>
    </w:lvl>
    <w:lvl w:ilvl="8" w:tplc="8940FB4E">
      <w:numFmt w:val="bullet"/>
      <w:lvlText w:val="•"/>
      <w:lvlJc w:val="left"/>
      <w:pPr>
        <w:ind w:left="8052" w:hanging="137"/>
      </w:pPr>
      <w:rPr>
        <w:rFonts w:hint="default"/>
      </w:rPr>
    </w:lvl>
  </w:abstractNum>
  <w:abstractNum w:abstractNumId="33" w15:restartNumberingAfterBreak="0">
    <w:nsid w:val="5D5848AB"/>
    <w:multiLevelType w:val="hybridMultilevel"/>
    <w:tmpl w:val="0B9A6CB6"/>
    <w:lvl w:ilvl="0" w:tplc="20B62CFE">
      <w:start w:val="1"/>
      <w:numFmt w:val="upperRoman"/>
      <w:lvlText w:val="%1"/>
      <w:lvlJc w:val="left"/>
      <w:pPr>
        <w:ind w:left="812" w:hanging="164"/>
      </w:pPr>
      <w:rPr>
        <w:rFonts w:ascii="Times New Roman" w:eastAsia="Times New Roman" w:hAnsi="Times New Roman" w:cs="Times New Roman" w:hint="default"/>
        <w:w w:val="100"/>
        <w:sz w:val="24"/>
        <w:szCs w:val="24"/>
      </w:rPr>
    </w:lvl>
    <w:lvl w:ilvl="1" w:tplc="593E3666">
      <w:numFmt w:val="bullet"/>
      <w:lvlText w:val="•"/>
      <w:lvlJc w:val="left"/>
      <w:pPr>
        <w:ind w:left="1724" w:hanging="164"/>
      </w:pPr>
      <w:rPr>
        <w:rFonts w:hint="default"/>
      </w:rPr>
    </w:lvl>
    <w:lvl w:ilvl="2" w:tplc="3F7E25F2">
      <w:numFmt w:val="bullet"/>
      <w:lvlText w:val="•"/>
      <w:lvlJc w:val="left"/>
      <w:pPr>
        <w:ind w:left="2628" w:hanging="164"/>
      </w:pPr>
      <w:rPr>
        <w:rFonts w:hint="default"/>
      </w:rPr>
    </w:lvl>
    <w:lvl w:ilvl="3" w:tplc="1C763484">
      <w:numFmt w:val="bullet"/>
      <w:lvlText w:val="•"/>
      <w:lvlJc w:val="left"/>
      <w:pPr>
        <w:ind w:left="3532" w:hanging="164"/>
      </w:pPr>
      <w:rPr>
        <w:rFonts w:hint="default"/>
      </w:rPr>
    </w:lvl>
    <w:lvl w:ilvl="4" w:tplc="078E37E8">
      <w:numFmt w:val="bullet"/>
      <w:lvlText w:val="•"/>
      <w:lvlJc w:val="left"/>
      <w:pPr>
        <w:ind w:left="4436" w:hanging="164"/>
      </w:pPr>
      <w:rPr>
        <w:rFonts w:hint="default"/>
      </w:rPr>
    </w:lvl>
    <w:lvl w:ilvl="5" w:tplc="43DE0FA0">
      <w:numFmt w:val="bullet"/>
      <w:lvlText w:val="•"/>
      <w:lvlJc w:val="left"/>
      <w:pPr>
        <w:ind w:left="5340" w:hanging="164"/>
      </w:pPr>
      <w:rPr>
        <w:rFonts w:hint="default"/>
      </w:rPr>
    </w:lvl>
    <w:lvl w:ilvl="6" w:tplc="E61C8438">
      <w:numFmt w:val="bullet"/>
      <w:lvlText w:val="•"/>
      <w:lvlJc w:val="left"/>
      <w:pPr>
        <w:ind w:left="6244" w:hanging="164"/>
      </w:pPr>
      <w:rPr>
        <w:rFonts w:hint="default"/>
      </w:rPr>
    </w:lvl>
    <w:lvl w:ilvl="7" w:tplc="D54ED05C">
      <w:numFmt w:val="bullet"/>
      <w:lvlText w:val="•"/>
      <w:lvlJc w:val="left"/>
      <w:pPr>
        <w:ind w:left="7148" w:hanging="164"/>
      </w:pPr>
      <w:rPr>
        <w:rFonts w:hint="default"/>
      </w:rPr>
    </w:lvl>
    <w:lvl w:ilvl="8" w:tplc="EFCE7056">
      <w:numFmt w:val="bullet"/>
      <w:lvlText w:val="•"/>
      <w:lvlJc w:val="left"/>
      <w:pPr>
        <w:ind w:left="8052" w:hanging="164"/>
      </w:pPr>
      <w:rPr>
        <w:rFonts w:hint="default"/>
      </w:rPr>
    </w:lvl>
  </w:abstractNum>
  <w:abstractNum w:abstractNumId="34" w15:restartNumberingAfterBreak="0">
    <w:nsid w:val="667274AE"/>
    <w:multiLevelType w:val="hybridMultilevel"/>
    <w:tmpl w:val="FDDC64D2"/>
    <w:lvl w:ilvl="0" w:tplc="60E48FA2">
      <w:start w:val="8"/>
      <w:numFmt w:val="upperRoman"/>
      <w:lvlText w:val="%1-"/>
      <w:lvlJc w:val="left"/>
      <w:pPr>
        <w:ind w:left="812" w:hanging="553"/>
      </w:pPr>
      <w:rPr>
        <w:rFonts w:ascii="Times New Roman" w:eastAsia="Times New Roman" w:hAnsi="Times New Roman" w:cs="Times New Roman" w:hint="default"/>
        <w:spacing w:val="-4"/>
        <w:w w:val="100"/>
        <w:sz w:val="24"/>
        <w:szCs w:val="24"/>
      </w:rPr>
    </w:lvl>
    <w:lvl w:ilvl="1" w:tplc="A5E2463E">
      <w:numFmt w:val="bullet"/>
      <w:lvlText w:val="•"/>
      <w:lvlJc w:val="left"/>
      <w:pPr>
        <w:ind w:left="1724" w:hanging="553"/>
      </w:pPr>
      <w:rPr>
        <w:rFonts w:hint="default"/>
      </w:rPr>
    </w:lvl>
    <w:lvl w:ilvl="2" w:tplc="30245FCC">
      <w:numFmt w:val="bullet"/>
      <w:lvlText w:val="•"/>
      <w:lvlJc w:val="left"/>
      <w:pPr>
        <w:ind w:left="2628" w:hanging="553"/>
      </w:pPr>
      <w:rPr>
        <w:rFonts w:hint="default"/>
      </w:rPr>
    </w:lvl>
    <w:lvl w:ilvl="3" w:tplc="728855BE">
      <w:numFmt w:val="bullet"/>
      <w:lvlText w:val="•"/>
      <w:lvlJc w:val="left"/>
      <w:pPr>
        <w:ind w:left="3532" w:hanging="553"/>
      </w:pPr>
      <w:rPr>
        <w:rFonts w:hint="default"/>
      </w:rPr>
    </w:lvl>
    <w:lvl w:ilvl="4" w:tplc="B90CA1C4">
      <w:numFmt w:val="bullet"/>
      <w:lvlText w:val="•"/>
      <w:lvlJc w:val="left"/>
      <w:pPr>
        <w:ind w:left="4436" w:hanging="553"/>
      </w:pPr>
      <w:rPr>
        <w:rFonts w:hint="default"/>
      </w:rPr>
    </w:lvl>
    <w:lvl w:ilvl="5" w:tplc="5BCCFAFA">
      <w:numFmt w:val="bullet"/>
      <w:lvlText w:val="•"/>
      <w:lvlJc w:val="left"/>
      <w:pPr>
        <w:ind w:left="5340" w:hanging="553"/>
      </w:pPr>
      <w:rPr>
        <w:rFonts w:hint="default"/>
      </w:rPr>
    </w:lvl>
    <w:lvl w:ilvl="6" w:tplc="FB381CB2">
      <w:numFmt w:val="bullet"/>
      <w:lvlText w:val="•"/>
      <w:lvlJc w:val="left"/>
      <w:pPr>
        <w:ind w:left="6244" w:hanging="553"/>
      </w:pPr>
      <w:rPr>
        <w:rFonts w:hint="default"/>
      </w:rPr>
    </w:lvl>
    <w:lvl w:ilvl="7" w:tplc="1AA6B97A">
      <w:numFmt w:val="bullet"/>
      <w:lvlText w:val="•"/>
      <w:lvlJc w:val="left"/>
      <w:pPr>
        <w:ind w:left="7148" w:hanging="553"/>
      </w:pPr>
      <w:rPr>
        <w:rFonts w:hint="default"/>
      </w:rPr>
    </w:lvl>
    <w:lvl w:ilvl="8" w:tplc="14DA7758">
      <w:numFmt w:val="bullet"/>
      <w:lvlText w:val="•"/>
      <w:lvlJc w:val="left"/>
      <w:pPr>
        <w:ind w:left="8052" w:hanging="553"/>
      </w:pPr>
      <w:rPr>
        <w:rFonts w:hint="default"/>
      </w:rPr>
    </w:lvl>
  </w:abstractNum>
  <w:abstractNum w:abstractNumId="35" w15:restartNumberingAfterBreak="0">
    <w:nsid w:val="684D279C"/>
    <w:multiLevelType w:val="hybridMultilevel"/>
    <w:tmpl w:val="6FEC458A"/>
    <w:lvl w:ilvl="0" w:tplc="2842CE2C">
      <w:start w:val="5"/>
      <w:numFmt w:val="upperRoman"/>
      <w:lvlText w:val="%1"/>
      <w:lvlJc w:val="left"/>
      <w:pPr>
        <w:ind w:left="1044" w:hanging="233"/>
      </w:pPr>
      <w:rPr>
        <w:rFonts w:ascii="Times New Roman" w:eastAsia="Times New Roman" w:hAnsi="Times New Roman" w:cs="Times New Roman" w:hint="default"/>
        <w:w w:val="100"/>
        <w:sz w:val="24"/>
        <w:szCs w:val="24"/>
      </w:rPr>
    </w:lvl>
    <w:lvl w:ilvl="1" w:tplc="E8C8BDB6">
      <w:numFmt w:val="bullet"/>
      <w:lvlText w:val="•"/>
      <w:lvlJc w:val="left"/>
      <w:pPr>
        <w:ind w:left="1922" w:hanging="233"/>
      </w:pPr>
      <w:rPr>
        <w:rFonts w:hint="default"/>
      </w:rPr>
    </w:lvl>
    <w:lvl w:ilvl="2" w:tplc="65A604BE">
      <w:numFmt w:val="bullet"/>
      <w:lvlText w:val="•"/>
      <w:lvlJc w:val="left"/>
      <w:pPr>
        <w:ind w:left="2804" w:hanging="233"/>
      </w:pPr>
      <w:rPr>
        <w:rFonts w:hint="default"/>
      </w:rPr>
    </w:lvl>
    <w:lvl w:ilvl="3" w:tplc="6BFACA0A">
      <w:numFmt w:val="bullet"/>
      <w:lvlText w:val="•"/>
      <w:lvlJc w:val="left"/>
      <w:pPr>
        <w:ind w:left="3686" w:hanging="233"/>
      </w:pPr>
      <w:rPr>
        <w:rFonts w:hint="default"/>
      </w:rPr>
    </w:lvl>
    <w:lvl w:ilvl="4" w:tplc="68FC03B6">
      <w:numFmt w:val="bullet"/>
      <w:lvlText w:val="•"/>
      <w:lvlJc w:val="left"/>
      <w:pPr>
        <w:ind w:left="4568" w:hanging="233"/>
      </w:pPr>
      <w:rPr>
        <w:rFonts w:hint="default"/>
      </w:rPr>
    </w:lvl>
    <w:lvl w:ilvl="5" w:tplc="D84A2826">
      <w:numFmt w:val="bullet"/>
      <w:lvlText w:val="•"/>
      <w:lvlJc w:val="left"/>
      <w:pPr>
        <w:ind w:left="5450" w:hanging="233"/>
      </w:pPr>
      <w:rPr>
        <w:rFonts w:hint="default"/>
      </w:rPr>
    </w:lvl>
    <w:lvl w:ilvl="6" w:tplc="A81840B2">
      <w:numFmt w:val="bullet"/>
      <w:lvlText w:val="•"/>
      <w:lvlJc w:val="left"/>
      <w:pPr>
        <w:ind w:left="6332" w:hanging="233"/>
      </w:pPr>
      <w:rPr>
        <w:rFonts w:hint="default"/>
      </w:rPr>
    </w:lvl>
    <w:lvl w:ilvl="7" w:tplc="78E687C2">
      <w:numFmt w:val="bullet"/>
      <w:lvlText w:val="•"/>
      <w:lvlJc w:val="left"/>
      <w:pPr>
        <w:ind w:left="7214" w:hanging="233"/>
      </w:pPr>
      <w:rPr>
        <w:rFonts w:hint="default"/>
      </w:rPr>
    </w:lvl>
    <w:lvl w:ilvl="8" w:tplc="A26697EE">
      <w:numFmt w:val="bullet"/>
      <w:lvlText w:val="•"/>
      <w:lvlJc w:val="left"/>
      <w:pPr>
        <w:ind w:left="8096" w:hanging="233"/>
      </w:pPr>
      <w:rPr>
        <w:rFonts w:hint="default"/>
      </w:rPr>
    </w:lvl>
  </w:abstractNum>
  <w:abstractNum w:abstractNumId="36" w15:restartNumberingAfterBreak="0">
    <w:nsid w:val="68AE2FBF"/>
    <w:multiLevelType w:val="hybridMultilevel"/>
    <w:tmpl w:val="F30EE370"/>
    <w:lvl w:ilvl="0" w:tplc="01186278">
      <w:start w:val="5"/>
      <w:numFmt w:val="upperRoman"/>
      <w:lvlText w:val="%1"/>
      <w:lvlJc w:val="left"/>
      <w:pPr>
        <w:ind w:left="812" w:hanging="233"/>
      </w:pPr>
      <w:rPr>
        <w:rFonts w:ascii="Times New Roman" w:eastAsia="Times New Roman" w:hAnsi="Times New Roman" w:cs="Times New Roman" w:hint="default"/>
        <w:w w:val="100"/>
        <w:sz w:val="24"/>
        <w:szCs w:val="24"/>
      </w:rPr>
    </w:lvl>
    <w:lvl w:ilvl="1" w:tplc="24C87DF2">
      <w:numFmt w:val="bullet"/>
      <w:lvlText w:val="•"/>
      <w:lvlJc w:val="left"/>
      <w:pPr>
        <w:ind w:left="1724" w:hanging="233"/>
      </w:pPr>
      <w:rPr>
        <w:rFonts w:hint="default"/>
      </w:rPr>
    </w:lvl>
    <w:lvl w:ilvl="2" w:tplc="2A1CCBAE">
      <w:numFmt w:val="bullet"/>
      <w:lvlText w:val="•"/>
      <w:lvlJc w:val="left"/>
      <w:pPr>
        <w:ind w:left="2628" w:hanging="233"/>
      </w:pPr>
      <w:rPr>
        <w:rFonts w:hint="default"/>
      </w:rPr>
    </w:lvl>
    <w:lvl w:ilvl="3" w:tplc="678A74CC">
      <w:numFmt w:val="bullet"/>
      <w:lvlText w:val="•"/>
      <w:lvlJc w:val="left"/>
      <w:pPr>
        <w:ind w:left="3532" w:hanging="233"/>
      </w:pPr>
      <w:rPr>
        <w:rFonts w:hint="default"/>
      </w:rPr>
    </w:lvl>
    <w:lvl w:ilvl="4" w:tplc="416EADD2">
      <w:numFmt w:val="bullet"/>
      <w:lvlText w:val="•"/>
      <w:lvlJc w:val="left"/>
      <w:pPr>
        <w:ind w:left="4436" w:hanging="233"/>
      </w:pPr>
      <w:rPr>
        <w:rFonts w:hint="default"/>
      </w:rPr>
    </w:lvl>
    <w:lvl w:ilvl="5" w:tplc="002A8EB0">
      <w:numFmt w:val="bullet"/>
      <w:lvlText w:val="•"/>
      <w:lvlJc w:val="left"/>
      <w:pPr>
        <w:ind w:left="5340" w:hanging="233"/>
      </w:pPr>
      <w:rPr>
        <w:rFonts w:hint="default"/>
      </w:rPr>
    </w:lvl>
    <w:lvl w:ilvl="6" w:tplc="845E762A">
      <w:numFmt w:val="bullet"/>
      <w:lvlText w:val="•"/>
      <w:lvlJc w:val="left"/>
      <w:pPr>
        <w:ind w:left="6244" w:hanging="233"/>
      </w:pPr>
      <w:rPr>
        <w:rFonts w:hint="default"/>
      </w:rPr>
    </w:lvl>
    <w:lvl w:ilvl="7" w:tplc="B3C2AF20">
      <w:numFmt w:val="bullet"/>
      <w:lvlText w:val="•"/>
      <w:lvlJc w:val="left"/>
      <w:pPr>
        <w:ind w:left="7148" w:hanging="233"/>
      </w:pPr>
      <w:rPr>
        <w:rFonts w:hint="default"/>
      </w:rPr>
    </w:lvl>
    <w:lvl w:ilvl="8" w:tplc="F760E194">
      <w:numFmt w:val="bullet"/>
      <w:lvlText w:val="•"/>
      <w:lvlJc w:val="left"/>
      <w:pPr>
        <w:ind w:left="8052" w:hanging="233"/>
      </w:pPr>
      <w:rPr>
        <w:rFonts w:hint="default"/>
      </w:rPr>
    </w:lvl>
  </w:abstractNum>
  <w:abstractNum w:abstractNumId="37" w15:restartNumberingAfterBreak="0">
    <w:nsid w:val="72B30D13"/>
    <w:multiLevelType w:val="hybridMultilevel"/>
    <w:tmpl w:val="7E40E71A"/>
    <w:lvl w:ilvl="0" w:tplc="71D6AD68">
      <w:start w:val="1"/>
      <w:numFmt w:val="upperRoman"/>
      <w:lvlText w:val="%1"/>
      <w:lvlJc w:val="left"/>
      <w:pPr>
        <w:ind w:left="812" w:hanging="171"/>
      </w:pPr>
      <w:rPr>
        <w:rFonts w:ascii="Times New Roman" w:eastAsia="Times New Roman" w:hAnsi="Times New Roman" w:cs="Times New Roman" w:hint="default"/>
        <w:spacing w:val="-30"/>
        <w:w w:val="100"/>
        <w:sz w:val="24"/>
        <w:szCs w:val="24"/>
      </w:rPr>
    </w:lvl>
    <w:lvl w:ilvl="1" w:tplc="06DC978A">
      <w:numFmt w:val="bullet"/>
      <w:lvlText w:val="•"/>
      <w:lvlJc w:val="left"/>
      <w:pPr>
        <w:ind w:left="1724" w:hanging="171"/>
      </w:pPr>
      <w:rPr>
        <w:rFonts w:hint="default"/>
      </w:rPr>
    </w:lvl>
    <w:lvl w:ilvl="2" w:tplc="2DD6C69E">
      <w:numFmt w:val="bullet"/>
      <w:lvlText w:val="•"/>
      <w:lvlJc w:val="left"/>
      <w:pPr>
        <w:ind w:left="2628" w:hanging="171"/>
      </w:pPr>
      <w:rPr>
        <w:rFonts w:hint="default"/>
      </w:rPr>
    </w:lvl>
    <w:lvl w:ilvl="3" w:tplc="4274C2EA">
      <w:numFmt w:val="bullet"/>
      <w:lvlText w:val="•"/>
      <w:lvlJc w:val="left"/>
      <w:pPr>
        <w:ind w:left="3532" w:hanging="171"/>
      </w:pPr>
      <w:rPr>
        <w:rFonts w:hint="default"/>
      </w:rPr>
    </w:lvl>
    <w:lvl w:ilvl="4" w:tplc="308CD338">
      <w:numFmt w:val="bullet"/>
      <w:lvlText w:val="•"/>
      <w:lvlJc w:val="left"/>
      <w:pPr>
        <w:ind w:left="4436" w:hanging="171"/>
      </w:pPr>
      <w:rPr>
        <w:rFonts w:hint="default"/>
      </w:rPr>
    </w:lvl>
    <w:lvl w:ilvl="5" w:tplc="8EEEB34E">
      <w:numFmt w:val="bullet"/>
      <w:lvlText w:val="•"/>
      <w:lvlJc w:val="left"/>
      <w:pPr>
        <w:ind w:left="5340" w:hanging="171"/>
      </w:pPr>
      <w:rPr>
        <w:rFonts w:hint="default"/>
      </w:rPr>
    </w:lvl>
    <w:lvl w:ilvl="6" w:tplc="6FD6EC9A">
      <w:numFmt w:val="bullet"/>
      <w:lvlText w:val="•"/>
      <w:lvlJc w:val="left"/>
      <w:pPr>
        <w:ind w:left="6244" w:hanging="171"/>
      </w:pPr>
      <w:rPr>
        <w:rFonts w:hint="default"/>
      </w:rPr>
    </w:lvl>
    <w:lvl w:ilvl="7" w:tplc="90F698EE">
      <w:numFmt w:val="bullet"/>
      <w:lvlText w:val="•"/>
      <w:lvlJc w:val="left"/>
      <w:pPr>
        <w:ind w:left="7148" w:hanging="171"/>
      </w:pPr>
      <w:rPr>
        <w:rFonts w:hint="default"/>
      </w:rPr>
    </w:lvl>
    <w:lvl w:ilvl="8" w:tplc="5ABAF8A6">
      <w:numFmt w:val="bullet"/>
      <w:lvlText w:val="•"/>
      <w:lvlJc w:val="left"/>
      <w:pPr>
        <w:ind w:left="8052" w:hanging="171"/>
      </w:pPr>
      <w:rPr>
        <w:rFonts w:hint="default"/>
      </w:rPr>
    </w:lvl>
  </w:abstractNum>
  <w:abstractNum w:abstractNumId="38" w15:restartNumberingAfterBreak="0">
    <w:nsid w:val="73450089"/>
    <w:multiLevelType w:val="hybridMultilevel"/>
    <w:tmpl w:val="4FA4ADDC"/>
    <w:lvl w:ilvl="0" w:tplc="3F389A72">
      <w:start w:val="1"/>
      <w:numFmt w:val="upperRoman"/>
      <w:lvlText w:val="%1"/>
      <w:lvlJc w:val="left"/>
      <w:pPr>
        <w:ind w:left="812" w:hanging="140"/>
      </w:pPr>
      <w:rPr>
        <w:rFonts w:ascii="Times New Roman" w:eastAsia="Times New Roman" w:hAnsi="Times New Roman" w:cs="Times New Roman" w:hint="default"/>
        <w:w w:val="100"/>
        <w:sz w:val="24"/>
        <w:szCs w:val="24"/>
      </w:rPr>
    </w:lvl>
    <w:lvl w:ilvl="1" w:tplc="ABE2AEBE">
      <w:numFmt w:val="bullet"/>
      <w:lvlText w:val="•"/>
      <w:lvlJc w:val="left"/>
      <w:pPr>
        <w:ind w:left="1724" w:hanging="140"/>
      </w:pPr>
      <w:rPr>
        <w:rFonts w:hint="default"/>
      </w:rPr>
    </w:lvl>
    <w:lvl w:ilvl="2" w:tplc="4106E024">
      <w:numFmt w:val="bullet"/>
      <w:lvlText w:val="•"/>
      <w:lvlJc w:val="left"/>
      <w:pPr>
        <w:ind w:left="2628" w:hanging="140"/>
      </w:pPr>
      <w:rPr>
        <w:rFonts w:hint="default"/>
      </w:rPr>
    </w:lvl>
    <w:lvl w:ilvl="3" w:tplc="5002B790">
      <w:numFmt w:val="bullet"/>
      <w:lvlText w:val="•"/>
      <w:lvlJc w:val="left"/>
      <w:pPr>
        <w:ind w:left="3532" w:hanging="140"/>
      </w:pPr>
      <w:rPr>
        <w:rFonts w:hint="default"/>
      </w:rPr>
    </w:lvl>
    <w:lvl w:ilvl="4" w:tplc="8CBA3514">
      <w:numFmt w:val="bullet"/>
      <w:lvlText w:val="•"/>
      <w:lvlJc w:val="left"/>
      <w:pPr>
        <w:ind w:left="4436" w:hanging="140"/>
      </w:pPr>
      <w:rPr>
        <w:rFonts w:hint="default"/>
      </w:rPr>
    </w:lvl>
    <w:lvl w:ilvl="5" w:tplc="9028EFA6">
      <w:numFmt w:val="bullet"/>
      <w:lvlText w:val="•"/>
      <w:lvlJc w:val="left"/>
      <w:pPr>
        <w:ind w:left="5340" w:hanging="140"/>
      </w:pPr>
      <w:rPr>
        <w:rFonts w:hint="default"/>
      </w:rPr>
    </w:lvl>
    <w:lvl w:ilvl="6" w:tplc="61D6E26C">
      <w:numFmt w:val="bullet"/>
      <w:lvlText w:val="•"/>
      <w:lvlJc w:val="left"/>
      <w:pPr>
        <w:ind w:left="6244" w:hanging="140"/>
      </w:pPr>
      <w:rPr>
        <w:rFonts w:hint="default"/>
      </w:rPr>
    </w:lvl>
    <w:lvl w:ilvl="7" w:tplc="C590D32C">
      <w:numFmt w:val="bullet"/>
      <w:lvlText w:val="•"/>
      <w:lvlJc w:val="left"/>
      <w:pPr>
        <w:ind w:left="7148" w:hanging="140"/>
      </w:pPr>
      <w:rPr>
        <w:rFonts w:hint="default"/>
      </w:rPr>
    </w:lvl>
    <w:lvl w:ilvl="8" w:tplc="C75C95B0">
      <w:numFmt w:val="bullet"/>
      <w:lvlText w:val="•"/>
      <w:lvlJc w:val="left"/>
      <w:pPr>
        <w:ind w:left="8052" w:hanging="140"/>
      </w:pPr>
      <w:rPr>
        <w:rFonts w:hint="default"/>
      </w:rPr>
    </w:lvl>
  </w:abstractNum>
  <w:abstractNum w:abstractNumId="39" w15:restartNumberingAfterBreak="0">
    <w:nsid w:val="7AAD03E4"/>
    <w:multiLevelType w:val="hybridMultilevel"/>
    <w:tmpl w:val="E1564B30"/>
    <w:lvl w:ilvl="0" w:tplc="E722B044">
      <w:start w:val="1"/>
      <w:numFmt w:val="upperRoman"/>
      <w:lvlText w:val="%1."/>
      <w:lvlJc w:val="left"/>
      <w:pPr>
        <w:ind w:left="812" w:hanging="257"/>
      </w:pPr>
      <w:rPr>
        <w:rFonts w:ascii="Times New Roman" w:eastAsia="Times New Roman" w:hAnsi="Times New Roman" w:cs="Times New Roman" w:hint="default"/>
        <w:spacing w:val="-4"/>
        <w:w w:val="100"/>
        <w:sz w:val="24"/>
        <w:szCs w:val="24"/>
      </w:rPr>
    </w:lvl>
    <w:lvl w:ilvl="1" w:tplc="9CAC06F0">
      <w:numFmt w:val="bullet"/>
      <w:lvlText w:val="•"/>
      <w:lvlJc w:val="left"/>
      <w:pPr>
        <w:ind w:left="1724" w:hanging="257"/>
      </w:pPr>
      <w:rPr>
        <w:rFonts w:hint="default"/>
      </w:rPr>
    </w:lvl>
    <w:lvl w:ilvl="2" w:tplc="A16C20D6">
      <w:numFmt w:val="bullet"/>
      <w:lvlText w:val="•"/>
      <w:lvlJc w:val="left"/>
      <w:pPr>
        <w:ind w:left="2628" w:hanging="257"/>
      </w:pPr>
      <w:rPr>
        <w:rFonts w:hint="default"/>
      </w:rPr>
    </w:lvl>
    <w:lvl w:ilvl="3" w:tplc="1D4EAE8C">
      <w:numFmt w:val="bullet"/>
      <w:lvlText w:val="•"/>
      <w:lvlJc w:val="left"/>
      <w:pPr>
        <w:ind w:left="3532" w:hanging="257"/>
      </w:pPr>
      <w:rPr>
        <w:rFonts w:hint="default"/>
      </w:rPr>
    </w:lvl>
    <w:lvl w:ilvl="4" w:tplc="9D369DDA">
      <w:numFmt w:val="bullet"/>
      <w:lvlText w:val="•"/>
      <w:lvlJc w:val="left"/>
      <w:pPr>
        <w:ind w:left="4436" w:hanging="257"/>
      </w:pPr>
      <w:rPr>
        <w:rFonts w:hint="default"/>
      </w:rPr>
    </w:lvl>
    <w:lvl w:ilvl="5" w:tplc="3344205C">
      <w:numFmt w:val="bullet"/>
      <w:lvlText w:val="•"/>
      <w:lvlJc w:val="left"/>
      <w:pPr>
        <w:ind w:left="5340" w:hanging="257"/>
      </w:pPr>
      <w:rPr>
        <w:rFonts w:hint="default"/>
      </w:rPr>
    </w:lvl>
    <w:lvl w:ilvl="6" w:tplc="D3A27C2A">
      <w:numFmt w:val="bullet"/>
      <w:lvlText w:val="•"/>
      <w:lvlJc w:val="left"/>
      <w:pPr>
        <w:ind w:left="6244" w:hanging="257"/>
      </w:pPr>
      <w:rPr>
        <w:rFonts w:hint="default"/>
      </w:rPr>
    </w:lvl>
    <w:lvl w:ilvl="7" w:tplc="D9482718">
      <w:numFmt w:val="bullet"/>
      <w:lvlText w:val="•"/>
      <w:lvlJc w:val="left"/>
      <w:pPr>
        <w:ind w:left="7148" w:hanging="257"/>
      </w:pPr>
      <w:rPr>
        <w:rFonts w:hint="default"/>
      </w:rPr>
    </w:lvl>
    <w:lvl w:ilvl="8" w:tplc="4A52B850">
      <w:numFmt w:val="bullet"/>
      <w:lvlText w:val="•"/>
      <w:lvlJc w:val="left"/>
      <w:pPr>
        <w:ind w:left="8052" w:hanging="257"/>
      </w:pPr>
      <w:rPr>
        <w:rFonts w:hint="default"/>
      </w:rPr>
    </w:lvl>
  </w:abstractNum>
  <w:abstractNum w:abstractNumId="40" w15:restartNumberingAfterBreak="0">
    <w:nsid w:val="7CC43643"/>
    <w:multiLevelType w:val="hybridMultilevel"/>
    <w:tmpl w:val="AE322CF4"/>
    <w:lvl w:ilvl="0" w:tplc="0CDE217E">
      <w:start w:val="4"/>
      <w:numFmt w:val="upperRoman"/>
      <w:lvlText w:val="%1"/>
      <w:lvlJc w:val="left"/>
      <w:pPr>
        <w:ind w:left="812" w:hanging="320"/>
      </w:pPr>
      <w:rPr>
        <w:rFonts w:ascii="Times New Roman" w:eastAsia="Times New Roman" w:hAnsi="Times New Roman" w:cs="Times New Roman" w:hint="default"/>
        <w:spacing w:val="-4"/>
        <w:w w:val="100"/>
        <w:sz w:val="24"/>
        <w:szCs w:val="24"/>
      </w:rPr>
    </w:lvl>
    <w:lvl w:ilvl="1" w:tplc="5CD27BFC">
      <w:numFmt w:val="bullet"/>
      <w:lvlText w:val="•"/>
      <w:lvlJc w:val="left"/>
      <w:pPr>
        <w:ind w:left="1724" w:hanging="320"/>
      </w:pPr>
      <w:rPr>
        <w:rFonts w:hint="default"/>
      </w:rPr>
    </w:lvl>
    <w:lvl w:ilvl="2" w:tplc="E06086F4">
      <w:numFmt w:val="bullet"/>
      <w:lvlText w:val="•"/>
      <w:lvlJc w:val="left"/>
      <w:pPr>
        <w:ind w:left="2628" w:hanging="320"/>
      </w:pPr>
      <w:rPr>
        <w:rFonts w:hint="default"/>
      </w:rPr>
    </w:lvl>
    <w:lvl w:ilvl="3" w:tplc="A62C84A4">
      <w:numFmt w:val="bullet"/>
      <w:lvlText w:val="•"/>
      <w:lvlJc w:val="left"/>
      <w:pPr>
        <w:ind w:left="3532" w:hanging="320"/>
      </w:pPr>
      <w:rPr>
        <w:rFonts w:hint="default"/>
      </w:rPr>
    </w:lvl>
    <w:lvl w:ilvl="4" w:tplc="283256D6">
      <w:numFmt w:val="bullet"/>
      <w:lvlText w:val="•"/>
      <w:lvlJc w:val="left"/>
      <w:pPr>
        <w:ind w:left="4436" w:hanging="320"/>
      </w:pPr>
      <w:rPr>
        <w:rFonts w:hint="default"/>
      </w:rPr>
    </w:lvl>
    <w:lvl w:ilvl="5" w:tplc="D6006CE4">
      <w:numFmt w:val="bullet"/>
      <w:lvlText w:val="•"/>
      <w:lvlJc w:val="left"/>
      <w:pPr>
        <w:ind w:left="5340" w:hanging="320"/>
      </w:pPr>
      <w:rPr>
        <w:rFonts w:hint="default"/>
      </w:rPr>
    </w:lvl>
    <w:lvl w:ilvl="6" w:tplc="F7BA4A0E">
      <w:numFmt w:val="bullet"/>
      <w:lvlText w:val="•"/>
      <w:lvlJc w:val="left"/>
      <w:pPr>
        <w:ind w:left="6244" w:hanging="320"/>
      </w:pPr>
      <w:rPr>
        <w:rFonts w:hint="default"/>
      </w:rPr>
    </w:lvl>
    <w:lvl w:ilvl="7" w:tplc="738634D6">
      <w:numFmt w:val="bullet"/>
      <w:lvlText w:val="•"/>
      <w:lvlJc w:val="left"/>
      <w:pPr>
        <w:ind w:left="7148" w:hanging="320"/>
      </w:pPr>
      <w:rPr>
        <w:rFonts w:hint="default"/>
      </w:rPr>
    </w:lvl>
    <w:lvl w:ilvl="8" w:tplc="4A60C874">
      <w:numFmt w:val="bullet"/>
      <w:lvlText w:val="•"/>
      <w:lvlJc w:val="left"/>
      <w:pPr>
        <w:ind w:left="8052" w:hanging="320"/>
      </w:pPr>
      <w:rPr>
        <w:rFonts w:hint="default"/>
      </w:rPr>
    </w:lvl>
  </w:abstractNum>
  <w:abstractNum w:abstractNumId="41" w15:restartNumberingAfterBreak="0">
    <w:nsid w:val="7D7671BB"/>
    <w:multiLevelType w:val="hybridMultilevel"/>
    <w:tmpl w:val="B854F3B0"/>
    <w:lvl w:ilvl="0" w:tplc="32CAC308">
      <w:start w:val="1"/>
      <w:numFmt w:val="upperRoman"/>
      <w:lvlText w:val="%1"/>
      <w:lvlJc w:val="left"/>
      <w:pPr>
        <w:ind w:left="812" w:hanging="207"/>
      </w:pPr>
      <w:rPr>
        <w:rFonts w:ascii="Times New Roman" w:eastAsia="Times New Roman" w:hAnsi="Times New Roman" w:cs="Times New Roman" w:hint="default"/>
        <w:spacing w:val="-4"/>
        <w:w w:val="100"/>
        <w:sz w:val="24"/>
        <w:szCs w:val="24"/>
      </w:rPr>
    </w:lvl>
    <w:lvl w:ilvl="1" w:tplc="B6D81090">
      <w:numFmt w:val="bullet"/>
      <w:lvlText w:val="•"/>
      <w:lvlJc w:val="left"/>
      <w:pPr>
        <w:ind w:left="1724" w:hanging="207"/>
      </w:pPr>
      <w:rPr>
        <w:rFonts w:hint="default"/>
      </w:rPr>
    </w:lvl>
    <w:lvl w:ilvl="2" w:tplc="E7CAC06E">
      <w:numFmt w:val="bullet"/>
      <w:lvlText w:val="•"/>
      <w:lvlJc w:val="left"/>
      <w:pPr>
        <w:ind w:left="2628" w:hanging="207"/>
      </w:pPr>
      <w:rPr>
        <w:rFonts w:hint="default"/>
      </w:rPr>
    </w:lvl>
    <w:lvl w:ilvl="3" w:tplc="F4FE7336">
      <w:numFmt w:val="bullet"/>
      <w:lvlText w:val="•"/>
      <w:lvlJc w:val="left"/>
      <w:pPr>
        <w:ind w:left="3532" w:hanging="207"/>
      </w:pPr>
      <w:rPr>
        <w:rFonts w:hint="default"/>
      </w:rPr>
    </w:lvl>
    <w:lvl w:ilvl="4" w:tplc="4126A5F6">
      <w:numFmt w:val="bullet"/>
      <w:lvlText w:val="•"/>
      <w:lvlJc w:val="left"/>
      <w:pPr>
        <w:ind w:left="4436" w:hanging="207"/>
      </w:pPr>
      <w:rPr>
        <w:rFonts w:hint="default"/>
      </w:rPr>
    </w:lvl>
    <w:lvl w:ilvl="5" w:tplc="81CE5076">
      <w:numFmt w:val="bullet"/>
      <w:lvlText w:val="•"/>
      <w:lvlJc w:val="left"/>
      <w:pPr>
        <w:ind w:left="5340" w:hanging="207"/>
      </w:pPr>
      <w:rPr>
        <w:rFonts w:hint="default"/>
      </w:rPr>
    </w:lvl>
    <w:lvl w:ilvl="6" w:tplc="22823CE4">
      <w:numFmt w:val="bullet"/>
      <w:lvlText w:val="•"/>
      <w:lvlJc w:val="left"/>
      <w:pPr>
        <w:ind w:left="6244" w:hanging="207"/>
      </w:pPr>
      <w:rPr>
        <w:rFonts w:hint="default"/>
      </w:rPr>
    </w:lvl>
    <w:lvl w:ilvl="7" w:tplc="606A615A">
      <w:numFmt w:val="bullet"/>
      <w:lvlText w:val="•"/>
      <w:lvlJc w:val="left"/>
      <w:pPr>
        <w:ind w:left="7148" w:hanging="207"/>
      </w:pPr>
      <w:rPr>
        <w:rFonts w:hint="default"/>
      </w:rPr>
    </w:lvl>
    <w:lvl w:ilvl="8" w:tplc="254E736E">
      <w:numFmt w:val="bullet"/>
      <w:lvlText w:val="•"/>
      <w:lvlJc w:val="left"/>
      <w:pPr>
        <w:ind w:left="8052" w:hanging="207"/>
      </w:pPr>
      <w:rPr>
        <w:rFonts w:hint="default"/>
      </w:rPr>
    </w:lvl>
  </w:abstractNum>
  <w:num w:numId="1">
    <w:abstractNumId w:val="11"/>
  </w:num>
  <w:num w:numId="2">
    <w:abstractNumId w:val="29"/>
  </w:num>
  <w:num w:numId="3">
    <w:abstractNumId w:val="28"/>
  </w:num>
  <w:num w:numId="4">
    <w:abstractNumId w:val="2"/>
  </w:num>
  <w:num w:numId="5">
    <w:abstractNumId w:val="12"/>
  </w:num>
  <w:num w:numId="6">
    <w:abstractNumId w:val="6"/>
  </w:num>
  <w:num w:numId="7">
    <w:abstractNumId w:val="22"/>
  </w:num>
  <w:num w:numId="8">
    <w:abstractNumId w:val="31"/>
  </w:num>
  <w:num w:numId="9">
    <w:abstractNumId w:val="5"/>
  </w:num>
  <w:num w:numId="10">
    <w:abstractNumId w:val="37"/>
  </w:num>
  <w:num w:numId="11">
    <w:abstractNumId w:val="23"/>
  </w:num>
  <w:num w:numId="12">
    <w:abstractNumId w:val="0"/>
  </w:num>
  <w:num w:numId="13">
    <w:abstractNumId w:val="13"/>
  </w:num>
  <w:num w:numId="14">
    <w:abstractNumId w:val="4"/>
  </w:num>
  <w:num w:numId="15">
    <w:abstractNumId w:val="19"/>
  </w:num>
  <w:num w:numId="16">
    <w:abstractNumId w:val="1"/>
  </w:num>
  <w:num w:numId="17">
    <w:abstractNumId w:val="33"/>
  </w:num>
  <w:num w:numId="18">
    <w:abstractNumId w:val="40"/>
  </w:num>
  <w:num w:numId="19">
    <w:abstractNumId w:val="32"/>
  </w:num>
  <w:num w:numId="20">
    <w:abstractNumId w:val="25"/>
  </w:num>
  <w:num w:numId="21">
    <w:abstractNumId w:val="14"/>
  </w:num>
  <w:num w:numId="22">
    <w:abstractNumId w:val="30"/>
  </w:num>
  <w:num w:numId="23">
    <w:abstractNumId w:val="15"/>
  </w:num>
  <w:num w:numId="24">
    <w:abstractNumId w:val="10"/>
  </w:num>
  <w:num w:numId="25">
    <w:abstractNumId w:val="7"/>
  </w:num>
  <w:num w:numId="26">
    <w:abstractNumId w:val="18"/>
  </w:num>
  <w:num w:numId="27">
    <w:abstractNumId w:val="16"/>
  </w:num>
  <w:num w:numId="28">
    <w:abstractNumId w:val="39"/>
  </w:num>
  <w:num w:numId="29">
    <w:abstractNumId w:val="17"/>
  </w:num>
  <w:num w:numId="30">
    <w:abstractNumId w:val="9"/>
  </w:num>
  <w:num w:numId="31">
    <w:abstractNumId w:val="26"/>
  </w:num>
  <w:num w:numId="32">
    <w:abstractNumId w:val="41"/>
  </w:num>
  <w:num w:numId="33">
    <w:abstractNumId w:val="35"/>
  </w:num>
  <w:num w:numId="34">
    <w:abstractNumId w:val="8"/>
  </w:num>
  <w:num w:numId="35">
    <w:abstractNumId w:val="24"/>
  </w:num>
  <w:num w:numId="36">
    <w:abstractNumId w:val="21"/>
  </w:num>
  <w:num w:numId="37">
    <w:abstractNumId w:val="27"/>
  </w:num>
  <w:num w:numId="38">
    <w:abstractNumId w:val="38"/>
  </w:num>
  <w:num w:numId="39">
    <w:abstractNumId w:val="3"/>
  </w:num>
  <w:num w:numId="40">
    <w:abstractNumId w:val="20"/>
  </w:num>
  <w:num w:numId="41">
    <w:abstractNumId w:val="34"/>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345"/>
    <w:rsid w:val="00092820"/>
    <w:rsid w:val="00166926"/>
    <w:rsid w:val="001D75C1"/>
    <w:rsid w:val="00250C8D"/>
    <w:rsid w:val="0049156D"/>
    <w:rsid w:val="004B5759"/>
    <w:rsid w:val="004D0E2D"/>
    <w:rsid w:val="00603124"/>
    <w:rsid w:val="00653BB7"/>
    <w:rsid w:val="006832DE"/>
    <w:rsid w:val="006A11BC"/>
    <w:rsid w:val="007463BD"/>
    <w:rsid w:val="007803B1"/>
    <w:rsid w:val="00947B2F"/>
    <w:rsid w:val="009728C0"/>
    <w:rsid w:val="009A0EC3"/>
    <w:rsid w:val="009F2D58"/>
    <w:rsid w:val="00D65275"/>
    <w:rsid w:val="00E22345"/>
    <w:rsid w:val="00F555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662687-4928-471E-9722-EDF37D4C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ind w:left="84" w:right="1232"/>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812"/>
      <w:jc w:val="both"/>
    </w:pPr>
  </w:style>
  <w:style w:type="paragraph" w:customStyle="1" w:styleId="TableParagraph">
    <w:name w:val="Table Paragraph"/>
    <w:basedOn w:val="Normal"/>
    <w:uiPriority w:val="1"/>
    <w:qFormat/>
    <w:rPr>
      <w:rFonts w:ascii="Century Gothic" w:eastAsia="Century Gothic" w:hAnsi="Century Gothic" w:cs="Century Gothic"/>
    </w:rPr>
  </w:style>
  <w:style w:type="paragraph" w:styleId="Textodebalo">
    <w:name w:val="Balloon Text"/>
    <w:basedOn w:val="Normal"/>
    <w:link w:val="TextodebaloChar"/>
    <w:uiPriority w:val="99"/>
    <w:semiHidden/>
    <w:unhideWhenUsed/>
    <w:rsid w:val="00653BB7"/>
    <w:rPr>
      <w:rFonts w:ascii="Tahoma" w:hAnsi="Tahoma" w:cs="Tahoma"/>
      <w:sz w:val="16"/>
      <w:szCs w:val="16"/>
    </w:rPr>
  </w:style>
  <w:style w:type="character" w:customStyle="1" w:styleId="TextodebaloChar">
    <w:name w:val="Texto de balão Char"/>
    <w:basedOn w:val="Fontepargpadro"/>
    <w:link w:val="Textodebalo"/>
    <w:uiPriority w:val="99"/>
    <w:semiHidden/>
    <w:rsid w:val="00653BB7"/>
    <w:rPr>
      <w:rFonts w:ascii="Tahoma" w:eastAsia="Times New Roman" w:hAnsi="Tahoma" w:cs="Tahoma"/>
      <w:sz w:val="16"/>
      <w:szCs w:val="16"/>
    </w:rPr>
  </w:style>
  <w:style w:type="paragraph" w:styleId="Cabealho">
    <w:name w:val="header"/>
    <w:basedOn w:val="Normal"/>
    <w:link w:val="CabealhoChar"/>
    <w:uiPriority w:val="99"/>
    <w:unhideWhenUsed/>
    <w:rsid w:val="00653BB7"/>
    <w:pPr>
      <w:tabs>
        <w:tab w:val="center" w:pos="4252"/>
        <w:tab w:val="right" w:pos="8504"/>
      </w:tabs>
    </w:pPr>
  </w:style>
  <w:style w:type="character" w:customStyle="1" w:styleId="CabealhoChar">
    <w:name w:val="Cabeçalho Char"/>
    <w:basedOn w:val="Fontepargpadro"/>
    <w:link w:val="Cabealho"/>
    <w:uiPriority w:val="99"/>
    <w:rsid w:val="00653BB7"/>
    <w:rPr>
      <w:rFonts w:ascii="Times New Roman" w:eastAsia="Times New Roman" w:hAnsi="Times New Roman" w:cs="Times New Roman"/>
    </w:rPr>
  </w:style>
  <w:style w:type="paragraph" w:styleId="Rodap">
    <w:name w:val="footer"/>
    <w:basedOn w:val="Normal"/>
    <w:link w:val="RodapChar"/>
    <w:uiPriority w:val="99"/>
    <w:unhideWhenUsed/>
    <w:rsid w:val="00653BB7"/>
    <w:pPr>
      <w:tabs>
        <w:tab w:val="center" w:pos="4252"/>
        <w:tab w:val="right" w:pos="8504"/>
      </w:tabs>
    </w:pPr>
  </w:style>
  <w:style w:type="character" w:customStyle="1" w:styleId="RodapChar">
    <w:name w:val="Rodapé Char"/>
    <w:basedOn w:val="Fontepargpadro"/>
    <w:link w:val="Rodap"/>
    <w:uiPriority w:val="99"/>
    <w:rsid w:val="00653BB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http://www.abcdoabc.com.br/images/abc/ldo2018_776ce618.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ranito.pe.gov.br/" TargetMode="External"/><Relationship Id="rId1" Type="http://schemas.openxmlformats.org/officeDocument/2006/relationships/hyperlink" Target="http://www.granito.p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30</Pages>
  <Words>9985</Words>
  <Characters>53920</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Administração</dc:creator>
  <cp:lastModifiedBy>Administração</cp:lastModifiedBy>
  <cp:revision>12</cp:revision>
  <cp:lastPrinted>2017-11-17T19:33:00Z</cp:lastPrinted>
  <dcterms:created xsi:type="dcterms:W3CDTF">2017-08-02T19:34:00Z</dcterms:created>
  <dcterms:modified xsi:type="dcterms:W3CDTF">2017-11-20T14:02:00Z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2017-07-18T00:00:00Z</vt:filetime>
  </property>
</Properties>
</file>