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62" w:rsidRPr="003F2D2C" w:rsidRDefault="00F95662">
      <w:pPr>
        <w:rPr>
          <w:rFonts w:ascii="Times New Roman" w:hAnsi="Times New Roman" w:cs="Times New Roman"/>
        </w:rPr>
      </w:pPr>
    </w:p>
    <w:p w:rsidR="007F1950" w:rsidRPr="003F2D2C" w:rsidRDefault="007F1950" w:rsidP="007F1950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3F2D2C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2C4077">
        <w:rPr>
          <w:rFonts w:ascii="Times New Roman" w:hAnsi="Times New Roman" w:cs="Times New Roman"/>
          <w:b/>
          <w:color w:val="1F497D"/>
          <w:sz w:val="24"/>
          <w:szCs w:val="24"/>
        </w:rPr>
        <w:t>362</w:t>
      </w:r>
      <w:r w:rsidRPr="003F2D2C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2C4077">
        <w:rPr>
          <w:rFonts w:ascii="Times New Roman" w:hAnsi="Times New Roman" w:cs="Times New Roman"/>
          <w:b/>
          <w:color w:val="1F497D"/>
          <w:sz w:val="24"/>
          <w:szCs w:val="24"/>
        </w:rPr>
        <w:t>02</w:t>
      </w:r>
      <w:r w:rsidRPr="003F2D2C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2C4077">
        <w:rPr>
          <w:rFonts w:ascii="Times New Roman" w:hAnsi="Times New Roman" w:cs="Times New Roman"/>
          <w:b/>
          <w:color w:val="1F497D"/>
          <w:sz w:val="24"/>
          <w:szCs w:val="24"/>
        </w:rPr>
        <w:t>AGOSTO</w:t>
      </w:r>
      <w:r w:rsidRPr="003F2D2C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2017</w:t>
      </w:r>
    </w:p>
    <w:p w:rsidR="007F1950" w:rsidRPr="003F2D2C" w:rsidRDefault="007F1950" w:rsidP="007F195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F1950" w:rsidRPr="003F2D2C" w:rsidRDefault="007F1950" w:rsidP="007F195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EMENTA: Institui o Incentivo de Desempenho (ID-PMAQ) destinado aos profissionais que compõe as equipes das Unidades de Saúde do Município de Granito-PE, que integram o Programa Nacional de Melhoria do Acesso e da Qualidade (PMAQ) e dá outras providências.</w:t>
      </w:r>
    </w:p>
    <w:p w:rsidR="007F1950" w:rsidRPr="003F2D2C" w:rsidRDefault="007F1950" w:rsidP="007F1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077" w:rsidRDefault="002C4077" w:rsidP="002C4077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Pr="000F6663">
        <w:rPr>
          <w:rFonts w:ascii="Times New Roman" w:hAnsi="Times New Roman"/>
        </w:rPr>
        <w:t>faz saber que a C</w:t>
      </w:r>
      <w:r>
        <w:rPr>
          <w:rFonts w:ascii="Times New Roman" w:hAnsi="Times New Roman"/>
        </w:rPr>
        <w:t xml:space="preserve">âmara Municipal de Vereadores </w:t>
      </w:r>
      <w:r w:rsidRPr="000F6663">
        <w:rPr>
          <w:rFonts w:ascii="Times New Roman" w:hAnsi="Times New Roman"/>
        </w:rPr>
        <w:t>aprovou e eu sanciono a seguinte Lei</w:t>
      </w:r>
    </w:p>
    <w:p w:rsidR="007F1950" w:rsidRPr="003F2D2C" w:rsidRDefault="00272BEE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1º. Cria</w:t>
      </w:r>
      <w:r w:rsidR="007F1950" w:rsidRPr="003F2D2C">
        <w:rPr>
          <w:rFonts w:ascii="Times New Roman" w:hAnsi="Times New Roman" w:cs="Times New Roman"/>
          <w:sz w:val="24"/>
          <w:szCs w:val="24"/>
        </w:rPr>
        <w:t xml:space="preserve"> no âmbito da Secretaria Municipal de Saúde</w:t>
      </w:r>
      <w:r w:rsidRPr="003F2D2C">
        <w:rPr>
          <w:rFonts w:ascii="Times New Roman" w:hAnsi="Times New Roman" w:cs="Times New Roman"/>
          <w:sz w:val="24"/>
          <w:szCs w:val="24"/>
        </w:rPr>
        <w:t xml:space="preserve"> a gratificação de incentivo </w:t>
      </w:r>
      <w:r w:rsidR="0020717A" w:rsidRPr="003F2D2C">
        <w:rPr>
          <w:rFonts w:ascii="Times New Roman" w:hAnsi="Times New Roman" w:cs="Times New Roman"/>
          <w:sz w:val="24"/>
          <w:szCs w:val="24"/>
        </w:rPr>
        <w:t>financeiro relativo ao PMAQ (</w:t>
      </w:r>
      <w:r w:rsidRPr="003F2D2C">
        <w:rPr>
          <w:rFonts w:ascii="Times New Roman" w:hAnsi="Times New Roman" w:cs="Times New Roman"/>
          <w:sz w:val="24"/>
          <w:szCs w:val="24"/>
        </w:rPr>
        <w:t>Programa Nacional de Melhoria do Acesso e da Qualidade da Atenção Básica</w:t>
      </w:r>
      <w:r w:rsidR="0020717A" w:rsidRPr="003F2D2C">
        <w:rPr>
          <w:rFonts w:ascii="Times New Roman" w:hAnsi="Times New Roman" w:cs="Times New Roman"/>
          <w:sz w:val="24"/>
          <w:szCs w:val="24"/>
        </w:rPr>
        <w:t>)</w:t>
      </w:r>
      <w:r w:rsidRPr="003F2D2C">
        <w:rPr>
          <w:rFonts w:ascii="Times New Roman" w:hAnsi="Times New Roman" w:cs="Times New Roman"/>
          <w:sz w:val="24"/>
          <w:szCs w:val="24"/>
        </w:rPr>
        <w:t>.</w:t>
      </w:r>
    </w:p>
    <w:p w:rsidR="0020717A" w:rsidRPr="003F2D2C" w:rsidRDefault="0020717A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Parágrafo único. O Programa Nacional de Melhoria do Acesso e da Qualidade da Atenção Básica (ID-PMAQ) tem como objetivo induzir a ampliação do acesso e a melhoria da qualidade da atenção básica, com garantia de um padrão de qualidade comparável nacional, regional e localmente de maneira a permitir maior transparência e efetividade das ações governamentais direcionadas à Atenção Básica em Saúde.</w:t>
      </w:r>
    </w:p>
    <w:p w:rsidR="0020717A" w:rsidRPr="003F2D2C" w:rsidRDefault="0020717A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2º. A supracitada gratificação será devida aos servidores que trabalham diretamente nos serviços e coordenações da Atenção Básica de Saúde.</w:t>
      </w:r>
    </w:p>
    <w:p w:rsidR="00272BEE" w:rsidRPr="003F2D2C" w:rsidRDefault="0020717A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 xml:space="preserve">§ 1º - Os profissionais que receberão tal incentivo se </w:t>
      </w:r>
      <w:r w:rsidR="009710AF" w:rsidRPr="003F2D2C">
        <w:rPr>
          <w:rFonts w:ascii="Times New Roman" w:hAnsi="Times New Roman" w:cs="Times New Roman"/>
          <w:sz w:val="24"/>
          <w:szCs w:val="24"/>
        </w:rPr>
        <w:t>enquadram</w:t>
      </w:r>
      <w:r w:rsidRPr="003F2D2C">
        <w:rPr>
          <w:rFonts w:ascii="Times New Roman" w:hAnsi="Times New Roman" w:cs="Times New Roman"/>
          <w:sz w:val="24"/>
          <w:szCs w:val="24"/>
        </w:rPr>
        <w:t xml:space="preserve"> nas funções:</w:t>
      </w:r>
      <w:r w:rsidR="009710AF" w:rsidRPr="003F2D2C">
        <w:rPr>
          <w:rFonts w:ascii="Times New Roman" w:hAnsi="Times New Roman" w:cs="Times New Roman"/>
          <w:sz w:val="24"/>
          <w:szCs w:val="24"/>
        </w:rPr>
        <w:t xml:space="preserve"> Médicos,</w:t>
      </w:r>
      <w:r w:rsidRPr="003F2D2C">
        <w:rPr>
          <w:rFonts w:ascii="Times New Roman" w:hAnsi="Times New Roman" w:cs="Times New Roman"/>
          <w:sz w:val="24"/>
          <w:szCs w:val="24"/>
        </w:rPr>
        <w:t xml:space="preserve"> </w:t>
      </w:r>
      <w:r w:rsidR="009710AF" w:rsidRPr="003F2D2C">
        <w:rPr>
          <w:rFonts w:ascii="Times New Roman" w:hAnsi="Times New Roman" w:cs="Times New Roman"/>
          <w:sz w:val="24"/>
          <w:szCs w:val="24"/>
        </w:rPr>
        <w:t xml:space="preserve">Dentistas, </w:t>
      </w:r>
      <w:r w:rsidRPr="003F2D2C">
        <w:rPr>
          <w:rFonts w:ascii="Times New Roman" w:hAnsi="Times New Roman" w:cs="Times New Roman"/>
          <w:sz w:val="24"/>
          <w:szCs w:val="24"/>
        </w:rPr>
        <w:t>Enfermeiros,</w:t>
      </w:r>
      <w:r w:rsidR="00261AEA" w:rsidRPr="003F2D2C">
        <w:rPr>
          <w:rFonts w:ascii="Times New Roman" w:hAnsi="Times New Roman" w:cs="Times New Roman"/>
          <w:sz w:val="24"/>
          <w:szCs w:val="24"/>
        </w:rPr>
        <w:t xml:space="preserve"> </w:t>
      </w:r>
      <w:r w:rsidR="009710AF" w:rsidRPr="003F2D2C">
        <w:rPr>
          <w:rFonts w:ascii="Times New Roman" w:hAnsi="Times New Roman" w:cs="Times New Roman"/>
          <w:sz w:val="24"/>
          <w:szCs w:val="24"/>
        </w:rPr>
        <w:t>T</w:t>
      </w:r>
      <w:r w:rsidRPr="003F2D2C">
        <w:rPr>
          <w:rFonts w:ascii="Times New Roman" w:hAnsi="Times New Roman" w:cs="Times New Roman"/>
          <w:sz w:val="24"/>
          <w:szCs w:val="24"/>
        </w:rPr>
        <w:t>écnicos de Enfermagem,</w:t>
      </w:r>
      <w:r w:rsidR="009710AF" w:rsidRPr="003F2D2C">
        <w:rPr>
          <w:rFonts w:ascii="Times New Roman" w:hAnsi="Times New Roman" w:cs="Times New Roman"/>
          <w:sz w:val="24"/>
          <w:szCs w:val="24"/>
        </w:rPr>
        <w:t xml:space="preserve"> Auxilia</w:t>
      </w:r>
      <w:r w:rsidR="00D46B0D">
        <w:rPr>
          <w:rFonts w:ascii="Times New Roman" w:hAnsi="Times New Roman" w:cs="Times New Roman"/>
          <w:sz w:val="24"/>
          <w:szCs w:val="24"/>
        </w:rPr>
        <w:t>r</w:t>
      </w:r>
      <w:r w:rsidR="009710AF" w:rsidRPr="003F2D2C">
        <w:rPr>
          <w:rFonts w:ascii="Times New Roman" w:hAnsi="Times New Roman" w:cs="Times New Roman"/>
          <w:sz w:val="24"/>
          <w:szCs w:val="24"/>
        </w:rPr>
        <w:t xml:space="preserve"> de enfermagem, Agentes Comunitários de Saúde, Assistente Farmacêutico,</w:t>
      </w:r>
      <w:r w:rsidRPr="003F2D2C">
        <w:rPr>
          <w:rFonts w:ascii="Times New Roman" w:hAnsi="Times New Roman" w:cs="Times New Roman"/>
          <w:sz w:val="24"/>
          <w:szCs w:val="24"/>
        </w:rPr>
        <w:t xml:space="preserve"> Técnicos de Saúde</w:t>
      </w:r>
      <w:r w:rsidR="00261AEA" w:rsidRPr="003F2D2C">
        <w:rPr>
          <w:rFonts w:ascii="Times New Roman" w:hAnsi="Times New Roman" w:cs="Times New Roman"/>
          <w:sz w:val="24"/>
          <w:szCs w:val="24"/>
        </w:rPr>
        <w:t xml:space="preserve"> Bucal, Profissionais do NASF (</w:t>
      </w:r>
      <w:r w:rsidRPr="003F2D2C">
        <w:rPr>
          <w:rFonts w:ascii="Times New Roman" w:hAnsi="Times New Roman" w:cs="Times New Roman"/>
          <w:sz w:val="24"/>
          <w:szCs w:val="24"/>
        </w:rPr>
        <w:t xml:space="preserve">Núcleo de Apoio à Saúde da Família) e os respectivos coordenadores dos Programas </w:t>
      </w:r>
      <w:r w:rsidR="00670C40" w:rsidRPr="003F2D2C">
        <w:rPr>
          <w:rFonts w:ascii="Times New Roman" w:hAnsi="Times New Roman" w:cs="Times New Roman"/>
          <w:sz w:val="24"/>
          <w:szCs w:val="24"/>
        </w:rPr>
        <w:t>desenvolvidos na rede de Saúde básica.</w:t>
      </w:r>
    </w:p>
    <w:p w:rsidR="00670C40" w:rsidRPr="003F2D2C" w:rsidRDefault="00670C40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§ 2º - A gratificação cessará sempre que o servidor deixar de prestar serviços ou não mais configurar como coordenador de qualquer programa de saúde desenvolvido neste Município.</w:t>
      </w:r>
    </w:p>
    <w:p w:rsidR="00670C40" w:rsidRPr="003F2D2C" w:rsidRDefault="00670C40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 xml:space="preserve">Art. 3º. </w:t>
      </w:r>
      <w:r w:rsidR="009710AF" w:rsidRPr="003F2D2C">
        <w:rPr>
          <w:rFonts w:ascii="Times New Roman" w:hAnsi="Times New Roman" w:cs="Times New Roman"/>
          <w:sz w:val="24"/>
          <w:szCs w:val="24"/>
        </w:rPr>
        <w:t>A gratificação de que trata está Lei, fica condicionado aos repasses</w:t>
      </w:r>
      <w:r w:rsidR="00BB3925" w:rsidRPr="003F2D2C">
        <w:rPr>
          <w:rFonts w:ascii="Times New Roman" w:hAnsi="Times New Roman" w:cs="Times New Roman"/>
          <w:sz w:val="24"/>
          <w:szCs w:val="24"/>
        </w:rPr>
        <w:t xml:space="preserve"> financeiros do Ministério da Saúde ao fundo Municipal de Saúde para essa finalidade.</w:t>
      </w:r>
    </w:p>
    <w:p w:rsidR="00BB3925" w:rsidRPr="003F2D2C" w:rsidRDefault="00BB3925" w:rsidP="007F1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25" w:rsidRDefault="00BB3925" w:rsidP="007F1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8E8" w:rsidRPr="003F2D2C" w:rsidRDefault="006A28E8" w:rsidP="007F1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F56" w:rsidRPr="003F2D2C" w:rsidRDefault="00BB3925" w:rsidP="002C40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4º. Os recursos advindos do PMAQ serão dis</w:t>
      </w:r>
      <w:r w:rsidR="00261AEA" w:rsidRPr="003F2D2C">
        <w:rPr>
          <w:rFonts w:ascii="Times New Roman" w:hAnsi="Times New Roman" w:cs="Times New Roman"/>
          <w:sz w:val="24"/>
          <w:szCs w:val="24"/>
        </w:rPr>
        <w:t>tribuídos na proporção de 60% (</w:t>
      </w:r>
      <w:r w:rsidRPr="003F2D2C">
        <w:rPr>
          <w:rFonts w:ascii="Times New Roman" w:hAnsi="Times New Roman" w:cs="Times New Roman"/>
          <w:sz w:val="24"/>
          <w:szCs w:val="24"/>
        </w:rPr>
        <w:t>sessenta por cento)</w:t>
      </w:r>
      <w:r w:rsidR="006A28E8">
        <w:rPr>
          <w:rFonts w:ascii="Times New Roman" w:hAnsi="Times New Roman" w:cs="Times New Roman"/>
          <w:sz w:val="24"/>
          <w:szCs w:val="24"/>
        </w:rPr>
        <w:t xml:space="preserve"> do recurso recebido do FNS (</w:t>
      </w:r>
      <w:r w:rsidR="00B10F56" w:rsidRPr="003F2D2C">
        <w:rPr>
          <w:rFonts w:ascii="Times New Roman" w:hAnsi="Times New Roman" w:cs="Times New Roman"/>
          <w:sz w:val="24"/>
          <w:szCs w:val="24"/>
        </w:rPr>
        <w:t>Fundo Nacional de Saúde) a titulo de gratificação, os outros 40% serão gastos na manutenção dos programas de Atenção Básica.</w:t>
      </w:r>
    </w:p>
    <w:p w:rsidR="00B10F56" w:rsidRPr="003F2D2C" w:rsidRDefault="00B10F56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 xml:space="preserve">§ 1º - A gratificação </w:t>
      </w:r>
      <w:r w:rsidR="00261AEA" w:rsidRPr="003F2D2C">
        <w:rPr>
          <w:rFonts w:ascii="Times New Roman" w:hAnsi="Times New Roman" w:cs="Times New Roman"/>
          <w:sz w:val="24"/>
          <w:szCs w:val="24"/>
        </w:rPr>
        <w:t>será disposta</w:t>
      </w:r>
      <w:r w:rsidRPr="003F2D2C">
        <w:rPr>
          <w:rFonts w:ascii="Times New Roman" w:hAnsi="Times New Roman" w:cs="Times New Roman"/>
          <w:sz w:val="24"/>
          <w:szCs w:val="24"/>
        </w:rPr>
        <w:t xml:space="preserve"> na seguinte proporção:</w:t>
      </w:r>
    </w:p>
    <w:p w:rsidR="00B10F56" w:rsidRPr="003F2D2C" w:rsidRDefault="00B10F56" w:rsidP="00B10F5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60% (sessenta por cento) para os profissionais de nível superior e coordenadores dos programas desenvolvidos no Município;</w:t>
      </w:r>
    </w:p>
    <w:p w:rsidR="00B10F56" w:rsidRPr="003F2D2C" w:rsidRDefault="00B10F56" w:rsidP="00B10F56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0F56" w:rsidRPr="003F2D2C" w:rsidRDefault="00B10F56" w:rsidP="00B10F5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40% (quarenta por cento) para os profissionais de níveis técnicos e médios:</w:t>
      </w:r>
    </w:p>
    <w:p w:rsidR="00B10F56" w:rsidRPr="003F2D2C" w:rsidRDefault="00B10F56" w:rsidP="00B10F5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10F56" w:rsidRPr="003F2D2C" w:rsidRDefault="00B10F56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§ 2º</w:t>
      </w:r>
      <w:r w:rsidR="006A28E8">
        <w:rPr>
          <w:rFonts w:ascii="Times New Roman" w:hAnsi="Times New Roman" w:cs="Times New Roman"/>
          <w:sz w:val="24"/>
          <w:szCs w:val="24"/>
        </w:rPr>
        <w:t>.</w:t>
      </w:r>
      <w:r w:rsidRPr="003F2D2C">
        <w:rPr>
          <w:rFonts w:ascii="Times New Roman" w:hAnsi="Times New Roman" w:cs="Times New Roman"/>
          <w:sz w:val="24"/>
          <w:szCs w:val="24"/>
        </w:rPr>
        <w:t xml:space="preserve"> - O servidor para fazer jus </w:t>
      </w:r>
      <w:r w:rsidR="00261AEA" w:rsidRPr="003F2D2C">
        <w:rPr>
          <w:rFonts w:ascii="Times New Roman" w:hAnsi="Times New Roman" w:cs="Times New Roman"/>
          <w:sz w:val="24"/>
          <w:szCs w:val="24"/>
        </w:rPr>
        <w:t>à</w:t>
      </w:r>
      <w:r w:rsidRPr="003F2D2C">
        <w:rPr>
          <w:rFonts w:ascii="Times New Roman" w:hAnsi="Times New Roman" w:cs="Times New Roman"/>
          <w:sz w:val="24"/>
          <w:szCs w:val="24"/>
        </w:rPr>
        <w:t xml:space="preserve"> referida gratificação, não poderá ter 03 (três) ou ma</w:t>
      </w:r>
      <w:r w:rsidR="00261AEA" w:rsidRPr="003F2D2C">
        <w:rPr>
          <w:rFonts w:ascii="Times New Roman" w:hAnsi="Times New Roman" w:cs="Times New Roman"/>
          <w:sz w:val="24"/>
          <w:szCs w:val="24"/>
        </w:rPr>
        <w:t>is faltas injustificadas no mês, também não fara jus a gratificação aqueles que estão em licença médica ou qualquer outra indisponibilidade para o trabalho em situação alheia a sua profissão.</w:t>
      </w:r>
    </w:p>
    <w:p w:rsidR="00261AEA" w:rsidRPr="003F2D2C" w:rsidRDefault="00502981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§ 3º</w:t>
      </w:r>
      <w:r w:rsidR="006A28E8">
        <w:rPr>
          <w:rFonts w:ascii="Times New Roman" w:hAnsi="Times New Roman" w:cs="Times New Roman"/>
          <w:sz w:val="24"/>
          <w:szCs w:val="24"/>
        </w:rPr>
        <w:t>.</w:t>
      </w:r>
      <w:r w:rsidRPr="003F2D2C">
        <w:rPr>
          <w:rFonts w:ascii="Times New Roman" w:hAnsi="Times New Roman" w:cs="Times New Roman"/>
          <w:sz w:val="24"/>
          <w:szCs w:val="24"/>
        </w:rPr>
        <w:t xml:space="preserve"> - Os servidores que trata os Incisos I e II do § 1º, deverão entregar as informações da produção,</w:t>
      </w:r>
      <w:r w:rsidR="007E65C9" w:rsidRPr="003F2D2C">
        <w:rPr>
          <w:rFonts w:ascii="Times New Roman" w:hAnsi="Times New Roman" w:cs="Times New Roman"/>
          <w:sz w:val="24"/>
          <w:szCs w:val="24"/>
        </w:rPr>
        <w:t xml:space="preserve"> e demais atividades elencadas</w:t>
      </w:r>
      <w:r w:rsidR="00914F13" w:rsidRPr="003F2D2C">
        <w:rPr>
          <w:rFonts w:ascii="Times New Roman" w:hAnsi="Times New Roman" w:cs="Times New Roman"/>
          <w:sz w:val="24"/>
          <w:szCs w:val="24"/>
        </w:rPr>
        <w:t xml:space="preserve"> pela</w:t>
      </w:r>
      <w:r w:rsidR="007E65C9" w:rsidRPr="003F2D2C">
        <w:rPr>
          <w:rFonts w:ascii="Times New Roman" w:hAnsi="Times New Roman" w:cs="Times New Roman"/>
          <w:sz w:val="24"/>
          <w:szCs w:val="24"/>
        </w:rPr>
        <w:t xml:space="preserve"> </w:t>
      </w:r>
      <w:r w:rsidR="00B04D7E" w:rsidRPr="003F2D2C">
        <w:rPr>
          <w:rFonts w:ascii="Times New Roman" w:hAnsi="Times New Roman" w:cs="Times New Roman"/>
          <w:sz w:val="24"/>
          <w:szCs w:val="24"/>
        </w:rPr>
        <w:t>Secretaria de Saúde do Município</w:t>
      </w:r>
      <w:r w:rsidR="007E65C9" w:rsidRPr="003F2D2C">
        <w:rPr>
          <w:rFonts w:ascii="Times New Roman" w:hAnsi="Times New Roman" w:cs="Times New Roman"/>
          <w:sz w:val="24"/>
          <w:szCs w:val="24"/>
        </w:rPr>
        <w:t>,</w:t>
      </w:r>
      <w:r w:rsidR="00B04D7E" w:rsidRPr="003F2D2C">
        <w:rPr>
          <w:rFonts w:ascii="Times New Roman" w:hAnsi="Times New Roman" w:cs="Times New Roman"/>
          <w:sz w:val="24"/>
          <w:szCs w:val="24"/>
        </w:rPr>
        <w:t xml:space="preserve"> em relação a essas informações tem como objetivo</w:t>
      </w:r>
      <w:r w:rsidRPr="003F2D2C">
        <w:rPr>
          <w:rFonts w:ascii="Times New Roman" w:hAnsi="Times New Roman" w:cs="Times New Roman"/>
          <w:sz w:val="24"/>
          <w:szCs w:val="24"/>
        </w:rPr>
        <w:t xml:space="preserve"> alimentar o banco de dados dos sistemas da </w:t>
      </w:r>
      <w:r w:rsidR="00B04D7E" w:rsidRPr="003F2D2C">
        <w:rPr>
          <w:rFonts w:ascii="Times New Roman" w:hAnsi="Times New Roman" w:cs="Times New Roman"/>
          <w:sz w:val="24"/>
          <w:szCs w:val="24"/>
        </w:rPr>
        <w:t xml:space="preserve">referida </w:t>
      </w:r>
      <w:r w:rsidRPr="003F2D2C">
        <w:rPr>
          <w:rFonts w:ascii="Times New Roman" w:hAnsi="Times New Roman" w:cs="Times New Roman"/>
          <w:sz w:val="24"/>
          <w:szCs w:val="24"/>
        </w:rPr>
        <w:t>secretaria</w:t>
      </w:r>
      <w:r w:rsidR="00B04D7E" w:rsidRPr="003F2D2C">
        <w:rPr>
          <w:rFonts w:ascii="Times New Roman" w:hAnsi="Times New Roman" w:cs="Times New Roman"/>
          <w:sz w:val="24"/>
          <w:szCs w:val="24"/>
        </w:rPr>
        <w:t>,</w:t>
      </w:r>
      <w:r w:rsidRPr="003F2D2C">
        <w:rPr>
          <w:rFonts w:ascii="Times New Roman" w:hAnsi="Times New Roman" w:cs="Times New Roman"/>
          <w:sz w:val="24"/>
          <w:szCs w:val="24"/>
        </w:rPr>
        <w:t xml:space="preserve"> na data preconizada pelas coordenações</w:t>
      </w:r>
      <w:r w:rsidR="00B04D7E" w:rsidRPr="003F2D2C">
        <w:rPr>
          <w:rFonts w:ascii="Times New Roman" w:hAnsi="Times New Roman" w:cs="Times New Roman"/>
          <w:sz w:val="24"/>
          <w:szCs w:val="24"/>
        </w:rPr>
        <w:t>,</w:t>
      </w:r>
      <w:r w:rsidRPr="003F2D2C">
        <w:rPr>
          <w:rFonts w:ascii="Times New Roman" w:hAnsi="Times New Roman" w:cs="Times New Roman"/>
          <w:sz w:val="24"/>
          <w:szCs w:val="24"/>
        </w:rPr>
        <w:t xml:space="preserve"> </w:t>
      </w:r>
      <w:r w:rsidR="00B04D7E" w:rsidRPr="003F2D2C">
        <w:rPr>
          <w:rFonts w:ascii="Times New Roman" w:hAnsi="Times New Roman" w:cs="Times New Roman"/>
          <w:sz w:val="24"/>
          <w:szCs w:val="24"/>
        </w:rPr>
        <w:t>fazendo</w:t>
      </w:r>
      <w:r w:rsidRPr="003F2D2C">
        <w:rPr>
          <w:rFonts w:ascii="Times New Roman" w:hAnsi="Times New Roman" w:cs="Times New Roman"/>
          <w:sz w:val="24"/>
          <w:szCs w:val="24"/>
        </w:rPr>
        <w:t xml:space="preserve"> jus</w:t>
      </w:r>
      <w:r w:rsidR="007E65C9" w:rsidRPr="003F2D2C">
        <w:rPr>
          <w:rFonts w:ascii="Times New Roman" w:hAnsi="Times New Roman" w:cs="Times New Roman"/>
          <w:sz w:val="24"/>
          <w:szCs w:val="24"/>
        </w:rPr>
        <w:t xml:space="preserve"> assim</w:t>
      </w:r>
      <w:r w:rsidRPr="003F2D2C">
        <w:rPr>
          <w:rFonts w:ascii="Times New Roman" w:hAnsi="Times New Roman" w:cs="Times New Roman"/>
          <w:sz w:val="24"/>
          <w:szCs w:val="24"/>
        </w:rPr>
        <w:t xml:space="preserve"> ao respectivo incentivo do PMAQ (Programa Nacional de Melhoria do Acesso e da Qualidade da atenção Básica).</w:t>
      </w:r>
    </w:p>
    <w:p w:rsidR="00502981" w:rsidRPr="003F2D2C" w:rsidRDefault="00502981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§ 4º - Os servidores deverão cumular os requisitos que trata o § 3º e estarem com o devido cadastro no CNES (Cadastro Nacional de Estabelecimento de Saúde) da atenção básica.</w:t>
      </w:r>
    </w:p>
    <w:p w:rsidR="00261AEA" w:rsidRPr="003F2D2C" w:rsidRDefault="00261AEA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5º.  A gratificação do PMAQ</w:t>
      </w:r>
      <w:r w:rsidR="00B04D7E" w:rsidRPr="003F2D2C">
        <w:rPr>
          <w:rFonts w:ascii="Times New Roman" w:hAnsi="Times New Roman" w:cs="Times New Roman"/>
          <w:sz w:val="24"/>
          <w:szCs w:val="24"/>
        </w:rPr>
        <w:t xml:space="preserve"> será</w:t>
      </w:r>
      <w:r w:rsidRPr="003F2D2C">
        <w:rPr>
          <w:rFonts w:ascii="Times New Roman" w:hAnsi="Times New Roman" w:cs="Times New Roman"/>
          <w:sz w:val="24"/>
          <w:szCs w:val="24"/>
        </w:rPr>
        <w:t xml:space="preserve"> regulamentada por decreto do Poder Executivo</w:t>
      </w:r>
      <w:r w:rsidR="00CF422C" w:rsidRPr="003F2D2C">
        <w:rPr>
          <w:rFonts w:ascii="Times New Roman" w:hAnsi="Times New Roman" w:cs="Times New Roman"/>
          <w:sz w:val="24"/>
          <w:szCs w:val="24"/>
        </w:rPr>
        <w:t>, de acordo com os repasses fundo a</w:t>
      </w:r>
      <w:r w:rsidR="00B04D7E" w:rsidRPr="003F2D2C">
        <w:rPr>
          <w:rFonts w:ascii="Times New Roman" w:hAnsi="Times New Roman" w:cs="Times New Roman"/>
          <w:sz w:val="24"/>
          <w:szCs w:val="24"/>
        </w:rPr>
        <w:t xml:space="preserve"> fundo entre União e Município, que estabelecerá o quantum receberá cada profissional e em qual data, de acordo com o calendário do repasse supracitado.</w:t>
      </w:r>
    </w:p>
    <w:p w:rsidR="000F3376" w:rsidRPr="003F2D2C" w:rsidRDefault="00CF422C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6</w:t>
      </w:r>
      <w:r w:rsidR="000F3376" w:rsidRPr="003F2D2C">
        <w:rPr>
          <w:rFonts w:ascii="Times New Roman" w:hAnsi="Times New Roman" w:cs="Times New Roman"/>
          <w:sz w:val="24"/>
          <w:szCs w:val="24"/>
        </w:rPr>
        <w:t>º.  Esta Lei entra em vigor na data de sua publicação.</w:t>
      </w:r>
    </w:p>
    <w:p w:rsidR="000F3376" w:rsidRPr="003F2D2C" w:rsidRDefault="00CF422C" w:rsidP="002C40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Art. 7</w:t>
      </w:r>
      <w:r w:rsidR="000F3376" w:rsidRPr="003F2D2C">
        <w:rPr>
          <w:rFonts w:ascii="Times New Roman" w:hAnsi="Times New Roman" w:cs="Times New Roman"/>
          <w:sz w:val="24"/>
          <w:szCs w:val="24"/>
        </w:rPr>
        <w:t>º.  Revogam-se as disposições em contrário.</w:t>
      </w:r>
    </w:p>
    <w:p w:rsidR="000F3376" w:rsidRPr="003F2D2C" w:rsidRDefault="000F3376" w:rsidP="000F3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3376" w:rsidRPr="003F2D2C" w:rsidRDefault="000F3376" w:rsidP="000F33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 xml:space="preserve">Prefeitura Municipal Granito, </w:t>
      </w:r>
      <w:r w:rsidR="002C4077">
        <w:rPr>
          <w:rFonts w:ascii="Times New Roman" w:hAnsi="Times New Roman" w:cs="Times New Roman"/>
          <w:sz w:val="24"/>
          <w:szCs w:val="24"/>
        </w:rPr>
        <w:t>02</w:t>
      </w:r>
      <w:r w:rsidRPr="003F2D2C">
        <w:rPr>
          <w:rFonts w:ascii="Times New Roman" w:hAnsi="Times New Roman" w:cs="Times New Roman"/>
          <w:sz w:val="24"/>
          <w:szCs w:val="24"/>
        </w:rPr>
        <w:t xml:space="preserve"> de </w:t>
      </w:r>
      <w:r w:rsidR="002C4077">
        <w:rPr>
          <w:rFonts w:ascii="Times New Roman" w:hAnsi="Times New Roman" w:cs="Times New Roman"/>
          <w:sz w:val="24"/>
          <w:szCs w:val="24"/>
        </w:rPr>
        <w:t>agosto</w:t>
      </w:r>
      <w:r w:rsidRPr="003F2D2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0F3376" w:rsidRPr="003F2D2C" w:rsidRDefault="000F3376" w:rsidP="000F3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376" w:rsidRPr="003F2D2C" w:rsidRDefault="000F3376" w:rsidP="000F3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376" w:rsidRPr="003F2D2C" w:rsidRDefault="000F3376" w:rsidP="000F33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_____________</w:t>
      </w:r>
      <w:r w:rsidRPr="003F2D2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B10E1" wp14:editId="39433E23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376" w:rsidRPr="0031707B" w:rsidRDefault="000F3376" w:rsidP="000F3376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0F3376" w:rsidRPr="00EC44A7" w:rsidRDefault="000F3376" w:rsidP="000F3376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0F3376" w:rsidRDefault="000F3376" w:rsidP="000F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B10E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" stroked="f">
                <v:textbox>
                  <w:txbxContent>
                    <w:p w:rsidR="000F3376" w:rsidRPr="0031707B" w:rsidRDefault="000F3376" w:rsidP="000F3376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</w:t>
                      </w:r>
                      <w:proofErr w:type="gramStart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Lei  Orgânica</w:t>
                      </w:r>
                      <w:proofErr w:type="gramEnd"/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0F3376" w:rsidRPr="00EC44A7" w:rsidRDefault="000F3376" w:rsidP="000F3376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0F3376" w:rsidRDefault="000F3376" w:rsidP="000F3376"/>
                  </w:txbxContent>
                </v:textbox>
              </v:shape>
            </w:pict>
          </mc:Fallback>
        </mc:AlternateContent>
      </w:r>
      <w:r w:rsidRPr="003F2D2C">
        <w:rPr>
          <w:rFonts w:ascii="Times New Roman" w:hAnsi="Times New Roman" w:cs="Times New Roman"/>
          <w:sz w:val="24"/>
          <w:szCs w:val="24"/>
        </w:rPr>
        <w:t>__________________</w:t>
      </w:r>
    </w:p>
    <w:p w:rsidR="000F3376" w:rsidRPr="003F2D2C" w:rsidRDefault="000F3376" w:rsidP="000F3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D2C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3E153C" w:rsidRDefault="000F3376" w:rsidP="003F2D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2C">
        <w:rPr>
          <w:rFonts w:ascii="Times New Roman" w:hAnsi="Times New Roman" w:cs="Times New Roman"/>
          <w:sz w:val="24"/>
          <w:szCs w:val="24"/>
        </w:rPr>
        <w:t>Prefeito</w:t>
      </w:r>
      <w:bookmarkStart w:id="0" w:name="_GoBack"/>
      <w:bookmarkEnd w:id="0"/>
    </w:p>
    <w:sectPr w:rsidR="003E153C" w:rsidSect="00F956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61" w:rsidRDefault="00412961" w:rsidP="0074260A">
      <w:pPr>
        <w:spacing w:after="0" w:line="240" w:lineRule="auto"/>
      </w:pPr>
      <w:r>
        <w:separator/>
      </w:r>
    </w:p>
  </w:endnote>
  <w:endnote w:type="continuationSeparator" w:id="0">
    <w:p w:rsidR="00412961" w:rsidRDefault="00412961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61" w:rsidRDefault="00412961" w:rsidP="0074260A">
      <w:pPr>
        <w:spacing w:after="0" w:line="240" w:lineRule="auto"/>
      </w:pPr>
      <w:r>
        <w:separator/>
      </w:r>
    </w:p>
  </w:footnote>
  <w:footnote w:type="continuationSeparator" w:id="0">
    <w:p w:rsidR="00412961" w:rsidRDefault="00412961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2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540"/>
    <w:multiLevelType w:val="hybridMultilevel"/>
    <w:tmpl w:val="3EB04324"/>
    <w:lvl w:ilvl="0" w:tplc="F2788E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0A3EEF"/>
    <w:rsid w:val="000F3376"/>
    <w:rsid w:val="0020717A"/>
    <w:rsid w:val="00261AEA"/>
    <w:rsid w:val="00272654"/>
    <w:rsid w:val="00272BEE"/>
    <w:rsid w:val="002C4077"/>
    <w:rsid w:val="003931F7"/>
    <w:rsid w:val="003E153C"/>
    <w:rsid w:val="003F2D2C"/>
    <w:rsid w:val="00412961"/>
    <w:rsid w:val="004647EE"/>
    <w:rsid w:val="004C585E"/>
    <w:rsid w:val="004C7A24"/>
    <w:rsid w:val="004D559D"/>
    <w:rsid w:val="004F325B"/>
    <w:rsid w:val="004F6D0D"/>
    <w:rsid w:val="00502981"/>
    <w:rsid w:val="00644019"/>
    <w:rsid w:val="00670C40"/>
    <w:rsid w:val="006A28E8"/>
    <w:rsid w:val="00711CE6"/>
    <w:rsid w:val="00717C0E"/>
    <w:rsid w:val="0074260A"/>
    <w:rsid w:val="007E65C9"/>
    <w:rsid w:val="007F1950"/>
    <w:rsid w:val="008B3E48"/>
    <w:rsid w:val="00914F13"/>
    <w:rsid w:val="009710AF"/>
    <w:rsid w:val="00AF5322"/>
    <w:rsid w:val="00B04D7E"/>
    <w:rsid w:val="00B10F56"/>
    <w:rsid w:val="00B152EC"/>
    <w:rsid w:val="00B721FF"/>
    <w:rsid w:val="00BB3925"/>
    <w:rsid w:val="00C31398"/>
    <w:rsid w:val="00C9083E"/>
    <w:rsid w:val="00CF422C"/>
    <w:rsid w:val="00D273F9"/>
    <w:rsid w:val="00D46B0D"/>
    <w:rsid w:val="00D849AA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750D"/>
  <w15:docId w15:val="{B218F913-5C50-4BDB-B577-85BBE897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B1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14</cp:revision>
  <cp:lastPrinted>2017-07-06T18:48:00Z</cp:lastPrinted>
  <dcterms:created xsi:type="dcterms:W3CDTF">2017-02-15T18:14:00Z</dcterms:created>
  <dcterms:modified xsi:type="dcterms:W3CDTF">2017-08-02T17:04:00Z</dcterms:modified>
</cp:coreProperties>
</file>