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2D" w:rsidRDefault="0059082D" w:rsidP="0059082D">
      <w:pPr>
        <w:pStyle w:val="Ttulo1"/>
      </w:pPr>
    </w:p>
    <w:p w:rsidR="0059082D" w:rsidRPr="00CB3A69" w:rsidRDefault="0059082D" w:rsidP="0059082D">
      <w:pPr>
        <w:jc w:val="center"/>
        <w:rPr>
          <w:rFonts w:ascii="Times New Roman" w:hAnsi="Times New Roman"/>
          <w:b/>
          <w:color w:val="1F497D"/>
          <w:sz w:val="24"/>
          <w:szCs w:val="24"/>
        </w:rPr>
      </w:pP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LEI Nº </w:t>
      </w:r>
      <w:r w:rsidR="009C772B">
        <w:rPr>
          <w:rFonts w:ascii="Times New Roman" w:hAnsi="Times New Roman"/>
          <w:b/>
          <w:color w:val="1F497D"/>
          <w:sz w:val="24"/>
          <w:szCs w:val="24"/>
        </w:rPr>
        <w:t>35</w:t>
      </w:r>
      <w:r>
        <w:rPr>
          <w:rFonts w:ascii="Times New Roman" w:hAnsi="Times New Roman"/>
          <w:b/>
          <w:color w:val="1F497D"/>
          <w:sz w:val="24"/>
          <w:szCs w:val="24"/>
        </w:rPr>
        <w:t>7/2017</w:t>
      </w: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</w:t>
      </w:r>
      <w:r w:rsidR="00CC7776">
        <w:rPr>
          <w:rFonts w:ascii="Times New Roman" w:hAnsi="Times New Roman"/>
          <w:b/>
          <w:color w:val="1F497D"/>
          <w:sz w:val="24"/>
          <w:szCs w:val="24"/>
        </w:rPr>
        <w:t>12</w:t>
      </w: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</w:t>
      </w:r>
      <w:r w:rsidR="00EE7C8D">
        <w:rPr>
          <w:rFonts w:ascii="Times New Roman" w:hAnsi="Times New Roman"/>
          <w:b/>
          <w:color w:val="1F497D"/>
          <w:sz w:val="24"/>
          <w:szCs w:val="24"/>
        </w:rPr>
        <w:t>ABRIL</w:t>
      </w:r>
      <w:r w:rsidRPr="00CB3A69">
        <w:rPr>
          <w:rFonts w:ascii="Times New Roman" w:hAnsi="Times New Roman"/>
          <w:b/>
          <w:color w:val="1F497D"/>
          <w:sz w:val="24"/>
          <w:szCs w:val="24"/>
        </w:rPr>
        <w:t xml:space="preserve"> DE 2017</w:t>
      </w:r>
    </w:p>
    <w:p w:rsidR="0059082D" w:rsidRDefault="0059082D" w:rsidP="0059082D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59082D" w:rsidRPr="00866B73" w:rsidRDefault="0059082D" w:rsidP="0059082D">
      <w:pPr>
        <w:ind w:left="3540"/>
        <w:jc w:val="both"/>
        <w:rPr>
          <w:rFonts w:ascii="Times New Roman" w:hAnsi="Times New Roman"/>
        </w:rPr>
      </w:pPr>
      <w:r w:rsidRPr="00866B73">
        <w:rPr>
          <w:rFonts w:ascii="Times New Roman" w:hAnsi="Times New Roman"/>
        </w:rPr>
        <w:t xml:space="preserve">Autoriza o pagamento de gratificação de incentivo financeiro adicional aos agentes comunitários de saúde do município de Granito, e dá outras providências. 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9082D" w:rsidRDefault="0059082D" w:rsidP="0059082D">
      <w:pPr>
        <w:ind w:firstLine="708"/>
        <w:jc w:val="both"/>
        <w:rPr>
          <w:rFonts w:ascii="Times New Roman" w:hAnsi="Times New Roman"/>
        </w:rPr>
      </w:pPr>
      <w:r w:rsidRPr="00CB3A69">
        <w:rPr>
          <w:rFonts w:ascii="Times New Roman" w:hAnsi="Times New Roman"/>
          <w:b/>
          <w:color w:val="000000"/>
          <w:sz w:val="24"/>
          <w:szCs w:val="24"/>
        </w:rPr>
        <w:t>João Bosco Lacerda de Alencar</w:t>
      </w:r>
      <w:r w:rsidRPr="00CB3A69">
        <w:rPr>
          <w:rFonts w:ascii="Times New Roman" w:hAnsi="Times New Roman"/>
          <w:sz w:val="24"/>
          <w:szCs w:val="24"/>
        </w:rPr>
        <w:t xml:space="preserve">, </w:t>
      </w:r>
      <w:r w:rsidRPr="00CB3A69">
        <w:rPr>
          <w:rFonts w:ascii="Times New Roman" w:hAnsi="Times New Roman"/>
          <w:b/>
        </w:rPr>
        <w:t>Prefeito do Município de Granito</w:t>
      </w:r>
      <w:r w:rsidRPr="00CB3A69">
        <w:rPr>
          <w:rFonts w:ascii="Times New Roman" w:hAnsi="Times New Roman"/>
        </w:rPr>
        <w:t xml:space="preserve">, Estado de Pernambuco, no uso das suas atribuições legais e constitucionais, </w:t>
      </w:r>
      <w:r w:rsidR="00CC7776" w:rsidRPr="000F6663">
        <w:rPr>
          <w:rFonts w:ascii="Times New Roman" w:hAnsi="Times New Roman" w:cs="Times New Roman"/>
        </w:rPr>
        <w:t>faz saber que a C</w:t>
      </w:r>
      <w:r w:rsidR="00CC7776">
        <w:rPr>
          <w:rFonts w:ascii="Times New Roman" w:hAnsi="Times New Roman" w:cs="Times New Roman"/>
        </w:rPr>
        <w:t xml:space="preserve">âmara Municipal de Vereadores </w:t>
      </w:r>
      <w:r w:rsidR="00CC7776" w:rsidRPr="000F6663">
        <w:rPr>
          <w:rFonts w:ascii="Times New Roman" w:hAnsi="Times New Roman" w:cs="Times New Roman"/>
        </w:rPr>
        <w:t>aprovou e eu sanciono a seguinte Lei</w:t>
      </w:r>
      <w:r w:rsidR="00CC7776">
        <w:rPr>
          <w:rFonts w:ascii="Times New Roman" w:hAnsi="Times New Roman" w:cs="Times New Roman"/>
        </w:rPr>
        <w:t>.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3A69">
        <w:rPr>
          <w:rFonts w:ascii="Times New Roman" w:hAnsi="Times New Roman"/>
          <w:b/>
          <w:sz w:val="24"/>
          <w:szCs w:val="24"/>
        </w:rPr>
        <w:t xml:space="preserve">Art. 1º </w:t>
      </w:r>
      <w:r w:rsidRPr="00CB3A69">
        <w:rPr>
          <w:rFonts w:ascii="Times New Roman" w:hAnsi="Times New Roman"/>
          <w:sz w:val="24"/>
          <w:szCs w:val="24"/>
        </w:rPr>
        <w:t>Esta Lei dispõe</w:t>
      </w:r>
      <w:r>
        <w:rPr>
          <w:rFonts w:ascii="Times New Roman" w:hAnsi="Times New Roman"/>
          <w:sz w:val="24"/>
          <w:szCs w:val="24"/>
        </w:rPr>
        <w:t xml:space="preserve">, entre outras, sobre a autorização ao Poder Executivo Municipal, para efetuar um pagamento único e excepcional, a título de gratificação de incentivo financeiro adicional, para cada Agente Comunitário de saúde do Município de Granito, que efetivamente desempenhou as suas funções durante o ano base de 2016, no valor de R$ </w:t>
      </w:r>
      <w:r w:rsidR="00351050">
        <w:rPr>
          <w:rFonts w:ascii="Times New Roman" w:hAnsi="Times New Roman"/>
          <w:sz w:val="24"/>
          <w:szCs w:val="24"/>
        </w:rPr>
        <w:t xml:space="preserve">1.014,00 </w:t>
      </w:r>
      <w:r>
        <w:rPr>
          <w:rFonts w:ascii="Times New Roman" w:hAnsi="Times New Roman"/>
          <w:sz w:val="24"/>
          <w:szCs w:val="24"/>
        </w:rPr>
        <w:t>(</w:t>
      </w:r>
      <w:r w:rsidR="00351050">
        <w:rPr>
          <w:rFonts w:ascii="Times New Roman" w:hAnsi="Times New Roman"/>
          <w:sz w:val="24"/>
          <w:szCs w:val="24"/>
        </w:rPr>
        <w:t>hum mil e quatorze r</w:t>
      </w:r>
      <w:bookmarkStart w:id="0" w:name="_GoBack"/>
      <w:bookmarkEnd w:id="0"/>
      <w:r w:rsidR="00351050">
        <w:rPr>
          <w:rFonts w:ascii="Times New Roman" w:hAnsi="Times New Roman"/>
          <w:sz w:val="24"/>
          <w:szCs w:val="24"/>
        </w:rPr>
        <w:t>eais</w:t>
      </w:r>
      <w:r>
        <w:rPr>
          <w:rFonts w:ascii="Times New Roman" w:hAnsi="Times New Roman"/>
          <w:sz w:val="24"/>
          <w:szCs w:val="24"/>
        </w:rPr>
        <w:t>).</w:t>
      </w:r>
    </w:p>
    <w:p w:rsidR="0059082D" w:rsidRPr="00E0215C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0215C">
        <w:rPr>
          <w:rFonts w:ascii="Times New Roman" w:hAnsi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/>
          <w:sz w:val="24"/>
          <w:szCs w:val="24"/>
        </w:rPr>
        <w:t>As dotações financeiras necessárias para a consecução desta Lei será suportadas através do Fundo Nacional de Saúde, em repasse para o orçamento Público Municipal.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3A69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O cronograma de pagamento do supracitado incentivo será definido por Decreto do Chefe do Poder Executivo Municipal, após reunir-se com os agentes Comunitários de saúde Municipal.     </w:t>
      </w:r>
    </w:p>
    <w:p w:rsidR="0059082D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</w:t>
      </w:r>
      <w:r w:rsidRPr="00CB3A69">
        <w:rPr>
          <w:rFonts w:ascii="Times New Roman" w:hAnsi="Times New Roman"/>
          <w:b/>
          <w:sz w:val="24"/>
          <w:szCs w:val="24"/>
        </w:rPr>
        <w:t xml:space="preserve">º </w:t>
      </w:r>
      <w:r w:rsidRPr="00CB3A69">
        <w:rPr>
          <w:rFonts w:ascii="Times New Roman" w:hAnsi="Times New Roman"/>
          <w:sz w:val="24"/>
          <w:szCs w:val="24"/>
        </w:rPr>
        <w:t>Esta Lei entra em vigor na data de sua pu</w:t>
      </w:r>
      <w:r>
        <w:rPr>
          <w:rFonts w:ascii="Times New Roman" w:hAnsi="Times New Roman"/>
          <w:sz w:val="24"/>
          <w:szCs w:val="24"/>
        </w:rPr>
        <w:t>blicação.</w:t>
      </w:r>
    </w:p>
    <w:p w:rsidR="0059082D" w:rsidRPr="00CB3A69" w:rsidRDefault="0059082D" w:rsidP="0059082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Pr="00CB3A6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CB3A69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59082D" w:rsidRDefault="0059082D" w:rsidP="0059082D">
      <w:pPr>
        <w:spacing w:after="0" w:line="240" w:lineRule="auto"/>
        <w:jc w:val="right"/>
        <w:rPr>
          <w:rFonts w:ascii="Times New Roman" w:hAnsi="Times New Roman"/>
        </w:rPr>
      </w:pPr>
    </w:p>
    <w:p w:rsidR="0059082D" w:rsidRDefault="0059082D" w:rsidP="0059082D">
      <w:pPr>
        <w:spacing w:after="0" w:line="240" w:lineRule="auto"/>
        <w:jc w:val="right"/>
        <w:rPr>
          <w:rFonts w:ascii="Times New Roman" w:hAnsi="Times New Roman"/>
        </w:rPr>
      </w:pPr>
    </w:p>
    <w:p w:rsidR="0059082D" w:rsidRPr="00CB3A69" w:rsidRDefault="0059082D" w:rsidP="0059082D">
      <w:pPr>
        <w:spacing w:after="0" w:line="240" w:lineRule="auto"/>
        <w:jc w:val="right"/>
        <w:rPr>
          <w:rFonts w:ascii="Times New Roman" w:hAnsi="Times New Roman"/>
        </w:rPr>
      </w:pPr>
      <w:r w:rsidRPr="00CB3A69">
        <w:rPr>
          <w:rFonts w:ascii="Times New Roman" w:hAnsi="Times New Roman"/>
        </w:rPr>
        <w:t xml:space="preserve">Prefeitura Municipal Granito, </w:t>
      </w:r>
      <w:r w:rsidR="00CC7776">
        <w:rPr>
          <w:rFonts w:ascii="Times New Roman" w:hAnsi="Times New Roman"/>
        </w:rPr>
        <w:t>12</w:t>
      </w:r>
      <w:r w:rsidRPr="00CB3A69">
        <w:rPr>
          <w:rFonts w:ascii="Times New Roman" w:hAnsi="Times New Roman"/>
        </w:rPr>
        <w:t xml:space="preserve"> de </w:t>
      </w:r>
      <w:r w:rsidR="00CC7776">
        <w:rPr>
          <w:rFonts w:ascii="Times New Roman" w:hAnsi="Times New Roman"/>
        </w:rPr>
        <w:t>abril</w:t>
      </w:r>
      <w:r w:rsidRPr="00CB3A69">
        <w:rPr>
          <w:rFonts w:ascii="Times New Roman" w:hAnsi="Times New Roman"/>
        </w:rPr>
        <w:t xml:space="preserve"> de 2017.</w:t>
      </w:r>
    </w:p>
    <w:p w:rsidR="0059082D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CB3A69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CB3A69" w:rsidRDefault="0059082D" w:rsidP="0059082D">
      <w:pPr>
        <w:spacing w:after="0" w:line="240" w:lineRule="auto"/>
        <w:jc w:val="both"/>
        <w:rPr>
          <w:rFonts w:ascii="Times New Roman" w:hAnsi="Times New Roman"/>
        </w:rPr>
      </w:pPr>
    </w:p>
    <w:p w:rsidR="0059082D" w:rsidRPr="00343B70" w:rsidRDefault="0059082D" w:rsidP="00590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3B70">
        <w:rPr>
          <w:rFonts w:ascii="Times New Roman" w:hAnsi="Times New Roman"/>
          <w:sz w:val="24"/>
          <w:szCs w:val="24"/>
        </w:rPr>
        <w:t>_____________</w:t>
      </w:r>
      <w:r w:rsidRPr="00343B7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82D" w:rsidRPr="0031707B" w:rsidRDefault="0059082D" w:rsidP="0059082D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</w:t>
                            </w:r>
                            <w:proofErr w:type="gramStart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Lei  Orgânica</w:t>
                            </w:r>
                            <w:proofErr w:type="gramEnd"/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59082D" w:rsidRPr="00EC44A7" w:rsidRDefault="0059082D" w:rsidP="0059082D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59082D" w:rsidRDefault="0059082D" w:rsidP="005908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75.25pt;margin-top:753.75pt;width:2in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" stroked="f">
                <v:textbox>
                  <w:txbxContent>
                    <w:p w:rsidR="0059082D" w:rsidRPr="0031707B" w:rsidRDefault="0059082D" w:rsidP="0059082D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Lei  Orgânica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59082D" w:rsidRPr="00EC44A7" w:rsidRDefault="0059082D" w:rsidP="0059082D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59082D" w:rsidRDefault="0059082D" w:rsidP="0059082D"/>
                  </w:txbxContent>
                </v:textbox>
              </v:shape>
            </w:pict>
          </mc:Fallback>
        </mc:AlternateContent>
      </w:r>
      <w:r w:rsidRPr="00343B70">
        <w:rPr>
          <w:rFonts w:ascii="Times New Roman" w:hAnsi="Times New Roman"/>
          <w:sz w:val="24"/>
          <w:szCs w:val="24"/>
        </w:rPr>
        <w:t>__________________</w:t>
      </w:r>
    </w:p>
    <w:p w:rsidR="0059082D" w:rsidRPr="00343B70" w:rsidRDefault="0059082D" w:rsidP="005908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B70">
        <w:rPr>
          <w:rFonts w:ascii="Times New Roman" w:hAnsi="Times New Roman"/>
          <w:b/>
          <w:sz w:val="24"/>
          <w:szCs w:val="24"/>
        </w:rPr>
        <w:t xml:space="preserve">João </w:t>
      </w:r>
      <w:r>
        <w:rPr>
          <w:rFonts w:ascii="Times New Roman" w:hAnsi="Times New Roman"/>
          <w:b/>
          <w:sz w:val="24"/>
          <w:szCs w:val="24"/>
        </w:rPr>
        <w:t>B</w:t>
      </w:r>
      <w:r w:rsidRPr="00343B70">
        <w:rPr>
          <w:rFonts w:ascii="Times New Roman" w:hAnsi="Times New Roman"/>
          <w:b/>
          <w:sz w:val="24"/>
          <w:szCs w:val="24"/>
        </w:rPr>
        <w:t xml:space="preserve">osco </w:t>
      </w:r>
      <w:r>
        <w:rPr>
          <w:rFonts w:ascii="Times New Roman" w:hAnsi="Times New Roman"/>
          <w:b/>
          <w:sz w:val="24"/>
          <w:szCs w:val="24"/>
        </w:rPr>
        <w:t>L</w:t>
      </w:r>
      <w:r w:rsidRPr="00343B70">
        <w:rPr>
          <w:rFonts w:ascii="Times New Roman" w:hAnsi="Times New Roman"/>
          <w:b/>
          <w:sz w:val="24"/>
          <w:szCs w:val="24"/>
        </w:rPr>
        <w:t xml:space="preserve">acerda de </w:t>
      </w:r>
      <w:r>
        <w:rPr>
          <w:rFonts w:ascii="Times New Roman" w:hAnsi="Times New Roman"/>
          <w:b/>
          <w:sz w:val="24"/>
          <w:szCs w:val="24"/>
        </w:rPr>
        <w:t>A</w:t>
      </w:r>
      <w:r w:rsidRPr="00343B70">
        <w:rPr>
          <w:rFonts w:ascii="Times New Roman" w:hAnsi="Times New Roman"/>
          <w:b/>
          <w:sz w:val="24"/>
          <w:szCs w:val="24"/>
        </w:rPr>
        <w:t>lencar</w:t>
      </w:r>
    </w:p>
    <w:p w:rsidR="0059082D" w:rsidRPr="00343B70" w:rsidRDefault="0059082D" w:rsidP="0059082D">
      <w:pPr>
        <w:jc w:val="center"/>
        <w:rPr>
          <w:rFonts w:ascii="Times New Roman" w:hAnsi="Times New Roman"/>
          <w:sz w:val="24"/>
          <w:szCs w:val="24"/>
        </w:rPr>
      </w:pPr>
      <w:r w:rsidRPr="00343B70">
        <w:rPr>
          <w:rFonts w:ascii="Times New Roman" w:hAnsi="Times New Roman"/>
          <w:sz w:val="24"/>
          <w:szCs w:val="24"/>
        </w:rPr>
        <w:t>Prefeito</w:t>
      </w:r>
    </w:p>
    <w:p w:rsidR="0059082D" w:rsidRPr="00CB3A69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Pr="00CB3A69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p w:rsidR="0059082D" w:rsidRDefault="0059082D" w:rsidP="0059082D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59082D" w:rsidSect="00F956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E8" w:rsidRDefault="001642E8" w:rsidP="0074260A">
      <w:pPr>
        <w:spacing w:after="0" w:line="240" w:lineRule="auto"/>
      </w:pPr>
      <w:r>
        <w:separator/>
      </w:r>
    </w:p>
  </w:endnote>
  <w:endnote w:type="continuationSeparator" w:id="0">
    <w:p w:rsidR="001642E8" w:rsidRDefault="001642E8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E8" w:rsidRDefault="001642E8" w:rsidP="0074260A">
      <w:pPr>
        <w:spacing w:after="0" w:line="240" w:lineRule="auto"/>
      </w:pPr>
      <w:r>
        <w:separator/>
      </w:r>
    </w:p>
  </w:footnote>
  <w:footnote w:type="continuationSeparator" w:id="0">
    <w:p w:rsidR="001642E8" w:rsidRDefault="001642E8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2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0A"/>
    <w:rsid w:val="0005456C"/>
    <w:rsid w:val="00085F35"/>
    <w:rsid w:val="000F6663"/>
    <w:rsid w:val="0013272A"/>
    <w:rsid w:val="001642E8"/>
    <w:rsid w:val="00266F01"/>
    <w:rsid w:val="00351050"/>
    <w:rsid w:val="003931F7"/>
    <w:rsid w:val="003E153C"/>
    <w:rsid w:val="0043508D"/>
    <w:rsid w:val="00451285"/>
    <w:rsid w:val="00471E58"/>
    <w:rsid w:val="004C7A24"/>
    <w:rsid w:val="004F325B"/>
    <w:rsid w:val="005160BB"/>
    <w:rsid w:val="0059082D"/>
    <w:rsid w:val="00644019"/>
    <w:rsid w:val="006927E9"/>
    <w:rsid w:val="0074260A"/>
    <w:rsid w:val="0080784B"/>
    <w:rsid w:val="0098194A"/>
    <w:rsid w:val="009C772B"/>
    <w:rsid w:val="00A04866"/>
    <w:rsid w:val="00AF10C9"/>
    <w:rsid w:val="00B721FF"/>
    <w:rsid w:val="00B84B5B"/>
    <w:rsid w:val="00B916FB"/>
    <w:rsid w:val="00C155F8"/>
    <w:rsid w:val="00C9083E"/>
    <w:rsid w:val="00CC7776"/>
    <w:rsid w:val="00D273F9"/>
    <w:rsid w:val="00DC3D39"/>
    <w:rsid w:val="00DF7A38"/>
    <w:rsid w:val="00EE7C8D"/>
    <w:rsid w:val="00F7756F"/>
    <w:rsid w:val="00F95662"/>
    <w:rsid w:val="00F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0AAF0"/>
  <w15:docId w15:val="{A1514AB0-6107-4573-833B-9F512443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08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NormalWeb">
    <w:name w:val="Normal (Web)"/>
    <w:basedOn w:val="Normal"/>
    <w:uiPriority w:val="99"/>
    <w:semiHidden/>
    <w:unhideWhenUsed/>
    <w:rsid w:val="00A04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9082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Administração</cp:lastModifiedBy>
  <cp:revision>4</cp:revision>
  <cp:lastPrinted>2017-04-12T15:21:00Z</cp:lastPrinted>
  <dcterms:created xsi:type="dcterms:W3CDTF">2017-04-12T15:12:00Z</dcterms:created>
  <dcterms:modified xsi:type="dcterms:W3CDTF">2017-04-12T20:45:00Z</dcterms:modified>
</cp:coreProperties>
</file>